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D4ECE8" w14:textId="5D5AEB89" w:rsidR="001D0083" w:rsidRPr="008E204D" w:rsidRDefault="002D0DE1">
      <w:pPr>
        <w:rPr>
          <w:rFonts w:cstheme="minorHAnsi"/>
          <w:b/>
          <w:bCs/>
          <w:u w:val="single"/>
          <w:lang w:val="fr-FR"/>
        </w:rPr>
      </w:pPr>
      <w:r w:rsidRPr="008E204D">
        <w:rPr>
          <w:rFonts w:cstheme="minorHAnsi"/>
          <w:b/>
          <w:bCs/>
          <w:u w:val="single"/>
          <w:lang w:val="fr-FR"/>
        </w:rPr>
        <w:t>CSE du 26 Octobre 2023</w:t>
      </w:r>
    </w:p>
    <w:p w14:paraId="040AE015" w14:textId="0C22AABB" w:rsidR="002D0DE1" w:rsidRDefault="00A321FB">
      <w:pPr>
        <w:rPr>
          <w:rFonts w:cstheme="minorHAnsi"/>
          <w:lang w:val="fr-FR"/>
        </w:rPr>
      </w:pPr>
      <w:r w:rsidRPr="00A321FB">
        <w:rPr>
          <w:rFonts w:cstheme="minorHAnsi"/>
          <w:b/>
          <w:bCs/>
          <w:lang w:val="fr-FR"/>
        </w:rPr>
        <w:t>Point n°2 de l’</w:t>
      </w:r>
      <w:proofErr w:type="spellStart"/>
      <w:r w:rsidRPr="00A321FB">
        <w:rPr>
          <w:rFonts w:cstheme="minorHAnsi"/>
          <w:b/>
          <w:bCs/>
          <w:lang w:val="fr-FR"/>
        </w:rPr>
        <w:t>OdJ</w:t>
      </w:r>
      <w:proofErr w:type="spellEnd"/>
      <w:r w:rsidRPr="00A321FB">
        <w:rPr>
          <w:rFonts w:cstheme="minorHAnsi"/>
          <w:lang w:val="fr-FR"/>
        </w:rPr>
        <w:t xml:space="preserve"> </w:t>
      </w:r>
      <w:r>
        <w:rPr>
          <w:rFonts w:cstheme="minorHAnsi"/>
          <w:lang w:val="fr-FR"/>
        </w:rPr>
        <w:t>(</w:t>
      </w:r>
      <w:r w:rsidRPr="00A321FB">
        <w:rPr>
          <w:rFonts w:cstheme="minorHAnsi"/>
          <w:lang w:val="fr-FR"/>
        </w:rPr>
        <w:t>Avis du CSE sur le projet de licenciement de Monsieur Mourad BAADOUDE,</w:t>
      </w:r>
      <w:r>
        <w:rPr>
          <w:rFonts w:cstheme="minorHAnsi"/>
          <w:lang w:val="fr-FR"/>
        </w:rPr>
        <w:t xml:space="preserve">) </w:t>
      </w:r>
      <w:r w:rsidRPr="00A321FB">
        <w:rPr>
          <w:rFonts w:cstheme="minorHAnsi"/>
          <w:lang w:val="fr-FR"/>
        </w:rPr>
        <w:t>:</w:t>
      </w:r>
      <w:r>
        <w:rPr>
          <w:rFonts w:cstheme="minorHAnsi"/>
          <w:lang w:val="fr-FR"/>
        </w:rPr>
        <w:t xml:space="preserve"> Aucun document n’a été reçu p</w:t>
      </w:r>
      <w:r w:rsidR="00933689">
        <w:rPr>
          <w:rFonts w:cstheme="minorHAnsi"/>
          <w:lang w:val="fr-FR"/>
        </w:rPr>
        <w:t>a</w:t>
      </w:r>
      <w:r>
        <w:rPr>
          <w:rFonts w:cstheme="minorHAnsi"/>
          <w:lang w:val="fr-FR"/>
        </w:rPr>
        <w:t xml:space="preserve">r qui que ce soit. Point reporté. </w:t>
      </w:r>
      <w:r w:rsidR="00933689">
        <w:rPr>
          <w:rFonts w:cstheme="minorHAnsi"/>
          <w:lang w:val="fr-FR"/>
        </w:rPr>
        <w:t xml:space="preserve">Le délai de protection du salarié étant expiré, la consultation n’était pas </w:t>
      </w:r>
      <w:r w:rsidR="004057B0">
        <w:rPr>
          <w:rFonts w:cstheme="minorHAnsi"/>
          <w:lang w:val="fr-FR"/>
        </w:rPr>
        <w:t>nécessaire</w:t>
      </w:r>
      <w:r w:rsidR="00933689">
        <w:rPr>
          <w:rFonts w:cstheme="minorHAnsi"/>
          <w:lang w:val="fr-FR"/>
        </w:rPr>
        <w:t>, mais par principe VL consulte le CSE pour avis.</w:t>
      </w:r>
      <w:r w:rsidR="004057B0">
        <w:rPr>
          <w:rFonts w:cstheme="minorHAnsi"/>
          <w:lang w:val="fr-FR"/>
        </w:rPr>
        <w:t xml:space="preserve"> Les docs sont montrés pour ne pas faire attendre le salarié.</w:t>
      </w:r>
    </w:p>
    <w:p w14:paraId="198B0EE0" w14:textId="06DA124A" w:rsidR="00933689" w:rsidRDefault="004057B0">
      <w:pPr>
        <w:rPr>
          <w:rFonts w:cstheme="minorHAnsi"/>
          <w:lang w:val="fr-FR"/>
        </w:rPr>
      </w:pPr>
      <w:r>
        <w:rPr>
          <w:noProof/>
        </w:rPr>
        <w:drawing>
          <wp:inline distT="0" distB="0" distL="0" distR="0" wp14:anchorId="76FC5927" wp14:editId="2888DD35">
            <wp:extent cx="5760720" cy="3216275"/>
            <wp:effectExtent l="0" t="0" r="0" b="317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60720" cy="3216275"/>
                    </a:xfrm>
                    <a:prstGeom prst="rect">
                      <a:avLst/>
                    </a:prstGeom>
                  </pic:spPr>
                </pic:pic>
              </a:graphicData>
            </a:graphic>
          </wp:inline>
        </w:drawing>
      </w:r>
    </w:p>
    <w:p w14:paraId="5C1C9D30" w14:textId="0753C873" w:rsidR="00A321FB" w:rsidRDefault="004057B0">
      <w:pPr>
        <w:rPr>
          <w:rFonts w:cstheme="minorHAnsi"/>
          <w:lang w:val="fr-FR"/>
        </w:rPr>
      </w:pPr>
      <w:r>
        <w:rPr>
          <w:noProof/>
        </w:rPr>
        <w:drawing>
          <wp:inline distT="0" distB="0" distL="0" distR="0" wp14:anchorId="2194CE23" wp14:editId="2E9438CC">
            <wp:extent cx="5760720" cy="3235960"/>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60720" cy="3235960"/>
                    </a:xfrm>
                    <a:prstGeom prst="rect">
                      <a:avLst/>
                    </a:prstGeom>
                  </pic:spPr>
                </pic:pic>
              </a:graphicData>
            </a:graphic>
          </wp:inline>
        </w:drawing>
      </w:r>
    </w:p>
    <w:p w14:paraId="343D8B31" w14:textId="6361D15E" w:rsidR="004057B0" w:rsidRDefault="004057B0">
      <w:pPr>
        <w:rPr>
          <w:rFonts w:cstheme="minorHAnsi"/>
          <w:lang w:val="fr-FR"/>
        </w:rPr>
      </w:pPr>
      <w:r>
        <w:rPr>
          <w:noProof/>
        </w:rPr>
        <w:lastRenderedPageBreak/>
        <w:drawing>
          <wp:inline distT="0" distB="0" distL="0" distR="0" wp14:anchorId="1E4F2F06" wp14:editId="182F2316">
            <wp:extent cx="5760720" cy="324040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240405"/>
                    </a:xfrm>
                    <a:prstGeom prst="rect">
                      <a:avLst/>
                    </a:prstGeom>
                  </pic:spPr>
                </pic:pic>
              </a:graphicData>
            </a:graphic>
          </wp:inline>
        </w:drawing>
      </w:r>
    </w:p>
    <w:p w14:paraId="3AA9DCD7" w14:textId="7A95C354" w:rsidR="004057B0" w:rsidRDefault="004057B0">
      <w:pPr>
        <w:rPr>
          <w:rFonts w:cstheme="minorHAnsi"/>
          <w:lang w:val="fr-FR"/>
        </w:rPr>
      </w:pPr>
      <w:r>
        <w:rPr>
          <w:rFonts w:cstheme="minorHAnsi"/>
          <w:lang w:val="fr-FR"/>
        </w:rPr>
        <w:t>Vote en séance à bulletin secret.</w:t>
      </w:r>
    </w:p>
    <w:p w14:paraId="429004BD" w14:textId="0DD8FE26" w:rsidR="004057B0" w:rsidRDefault="00D85AC4">
      <w:pPr>
        <w:rPr>
          <w:rFonts w:cstheme="minorHAnsi"/>
          <w:lang w:val="fr-FR"/>
        </w:rPr>
      </w:pPr>
      <w:r>
        <w:rPr>
          <w:rFonts w:cstheme="minorHAnsi"/>
          <w:lang w:val="fr-FR"/>
        </w:rPr>
        <w:t>7 favorables 5 Défavorables et qqs ne se prononce pas</w:t>
      </w:r>
    </w:p>
    <w:p w14:paraId="589AA56F" w14:textId="4705EEE5" w:rsidR="00D85AC4" w:rsidRPr="00D85AC4" w:rsidRDefault="00D85AC4">
      <w:pPr>
        <w:rPr>
          <w:rFonts w:cstheme="minorHAnsi"/>
          <w:b/>
          <w:bCs/>
          <w:u w:val="single"/>
          <w:lang w:val="fr-FR"/>
        </w:rPr>
      </w:pPr>
      <w:r w:rsidRPr="00D85AC4">
        <w:rPr>
          <w:rFonts w:cstheme="minorHAnsi"/>
          <w:b/>
          <w:bCs/>
          <w:u w:val="single"/>
          <w:lang w:val="fr-FR"/>
        </w:rPr>
        <w:t>Point 3 : Marche Usine</w:t>
      </w:r>
    </w:p>
    <w:p w14:paraId="49AAAC0B" w14:textId="069A1F9F" w:rsidR="00D85AC4" w:rsidRDefault="00D85AC4">
      <w:pPr>
        <w:rPr>
          <w:rFonts w:cstheme="minorHAnsi"/>
          <w:lang w:val="fr-FR"/>
        </w:rPr>
      </w:pPr>
      <w:r>
        <w:rPr>
          <w:rFonts w:cstheme="minorHAnsi"/>
          <w:lang w:val="fr-FR"/>
        </w:rPr>
        <w:t>Sécurité</w:t>
      </w:r>
    </w:p>
    <w:p w14:paraId="61BBCAC3" w14:textId="2B26D99F" w:rsidR="00D85AC4" w:rsidRDefault="00D85AC4">
      <w:pPr>
        <w:rPr>
          <w:rFonts w:cstheme="minorHAnsi"/>
          <w:lang w:val="fr-FR"/>
        </w:rPr>
      </w:pPr>
      <w:r>
        <w:rPr>
          <w:noProof/>
        </w:rPr>
        <w:drawing>
          <wp:inline distT="0" distB="0" distL="0" distR="0" wp14:anchorId="754093E5" wp14:editId="32EC37D6">
            <wp:extent cx="5760720" cy="3275965"/>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275965"/>
                    </a:xfrm>
                    <a:prstGeom prst="rect">
                      <a:avLst/>
                    </a:prstGeom>
                  </pic:spPr>
                </pic:pic>
              </a:graphicData>
            </a:graphic>
          </wp:inline>
        </w:drawing>
      </w:r>
    </w:p>
    <w:p w14:paraId="0C776A2D" w14:textId="1E867B94" w:rsidR="00D85AC4" w:rsidRDefault="004A02DF">
      <w:pPr>
        <w:rPr>
          <w:rFonts w:cstheme="minorHAnsi"/>
          <w:lang w:val="fr-FR"/>
        </w:rPr>
      </w:pPr>
      <w:r>
        <w:rPr>
          <w:rFonts w:cstheme="minorHAnsi"/>
          <w:lang w:val="fr-FR"/>
        </w:rPr>
        <w:t xml:space="preserve">Kelly : partagé mais pas de rappel et donc oubli. </w:t>
      </w:r>
    </w:p>
    <w:p w14:paraId="283FA9DE" w14:textId="2B566D87" w:rsidR="004A02DF" w:rsidRDefault="004A02DF">
      <w:pPr>
        <w:rPr>
          <w:rFonts w:cstheme="minorHAnsi"/>
          <w:lang w:val="fr-FR"/>
        </w:rPr>
      </w:pPr>
      <w:proofErr w:type="spellStart"/>
      <w:r>
        <w:rPr>
          <w:rFonts w:cstheme="minorHAnsi"/>
          <w:lang w:val="fr-FR"/>
        </w:rPr>
        <w:t>VVi</w:t>
      </w:r>
      <w:proofErr w:type="spellEnd"/>
      <w:r>
        <w:rPr>
          <w:rFonts w:cstheme="minorHAnsi"/>
          <w:lang w:val="fr-FR"/>
        </w:rPr>
        <w:t> : Personnellement, j’aimerai que cela se maintienne et voir comment avoir plus de monde avec les équipes de production. Retour positifs de la sécurité. Pas assez de formalisation, mais si cela est réalisé sur le terrain. Résultats très bons. Mention spé à VNX.</w:t>
      </w:r>
    </w:p>
    <w:p w14:paraId="2DB49023" w14:textId="20A3D326" w:rsidR="004A02DF" w:rsidRDefault="00F755AC">
      <w:pPr>
        <w:rPr>
          <w:rFonts w:cstheme="minorHAnsi"/>
          <w:lang w:val="fr-FR"/>
        </w:rPr>
      </w:pPr>
      <w:r>
        <w:rPr>
          <w:noProof/>
        </w:rPr>
        <w:lastRenderedPageBreak/>
        <w:drawing>
          <wp:inline distT="0" distB="0" distL="0" distR="0" wp14:anchorId="67B7B439" wp14:editId="1E7C465B">
            <wp:extent cx="5760720" cy="3292475"/>
            <wp:effectExtent l="0" t="0" r="0" b="31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292475"/>
                    </a:xfrm>
                    <a:prstGeom prst="rect">
                      <a:avLst/>
                    </a:prstGeom>
                  </pic:spPr>
                </pic:pic>
              </a:graphicData>
            </a:graphic>
          </wp:inline>
        </w:drawing>
      </w:r>
    </w:p>
    <w:p w14:paraId="47E81439" w14:textId="4BE58ADC" w:rsidR="00F755AC" w:rsidRDefault="003E5D4F">
      <w:pPr>
        <w:rPr>
          <w:rFonts w:cstheme="minorHAnsi"/>
          <w:lang w:val="fr-FR"/>
        </w:rPr>
      </w:pPr>
      <w:r>
        <w:rPr>
          <w:rFonts w:cstheme="minorHAnsi"/>
          <w:lang w:val="fr-FR"/>
        </w:rPr>
        <w:t>Mesures individuelles et collectives HAP faites et poursuite des actions pour protéger les salariés.</w:t>
      </w:r>
    </w:p>
    <w:p w14:paraId="400CFE40" w14:textId="2DDAF402" w:rsidR="007B3862" w:rsidRDefault="007B3862">
      <w:pPr>
        <w:rPr>
          <w:rFonts w:cstheme="minorHAnsi"/>
          <w:lang w:val="fr-FR"/>
        </w:rPr>
      </w:pPr>
      <w:r>
        <w:rPr>
          <w:noProof/>
        </w:rPr>
        <w:drawing>
          <wp:inline distT="0" distB="0" distL="0" distR="0" wp14:anchorId="017E5BE2" wp14:editId="461EFCF4">
            <wp:extent cx="5760720" cy="3256915"/>
            <wp:effectExtent l="0" t="0" r="0" b="63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256915"/>
                    </a:xfrm>
                    <a:prstGeom prst="rect">
                      <a:avLst/>
                    </a:prstGeom>
                  </pic:spPr>
                </pic:pic>
              </a:graphicData>
            </a:graphic>
          </wp:inline>
        </w:drawing>
      </w:r>
    </w:p>
    <w:p w14:paraId="43CFC2A0" w14:textId="2D4D2DD7" w:rsidR="007B3862" w:rsidRDefault="00660B7F">
      <w:pPr>
        <w:rPr>
          <w:rFonts w:cstheme="minorHAnsi"/>
          <w:lang w:val="fr-FR"/>
        </w:rPr>
      </w:pPr>
      <w:r>
        <w:rPr>
          <w:rFonts w:cstheme="minorHAnsi"/>
          <w:lang w:val="fr-FR"/>
        </w:rPr>
        <w:t>Info : arbre des cause sur explosion d’une cuve d’huile. Défaillance électrique.</w:t>
      </w:r>
    </w:p>
    <w:p w14:paraId="66540B9D" w14:textId="44D3A207" w:rsidR="004A02DF" w:rsidRDefault="00BB43C0">
      <w:pPr>
        <w:rPr>
          <w:rFonts w:cstheme="minorHAnsi"/>
          <w:lang w:val="fr-FR"/>
        </w:rPr>
      </w:pPr>
      <w:r>
        <w:rPr>
          <w:noProof/>
        </w:rPr>
        <w:lastRenderedPageBreak/>
        <w:drawing>
          <wp:inline distT="0" distB="0" distL="0" distR="0" wp14:anchorId="36183FEF" wp14:editId="55E4C7D9">
            <wp:extent cx="5760720" cy="3274060"/>
            <wp:effectExtent l="0" t="0" r="0" b="254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274060"/>
                    </a:xfrm>
                    <a:prstGeom prst="rect">
                      <a:avLst/>
                    </a:prstGeom>
                  </pic:spPr>
                </pic:pic>
              </a:graphicData>
            </a:graphic>
          </wp:inline>
        </w:drawing>
      </w:r>
    </w:p>
    <w:p w14:paraId="05FBCA5A" w14:textId="2DD18163" w:rsidR="00BB43C0" w:rsidRDefault="00BB43C0">
      <w:pPr>
        <w:rPr>
          <w:rFonts w:cstheme="minorHAnsi"/>
          <w:lang w:val="fr-FR"/>
        </w:rPr>
      </w:pPr>
      <w:r>
        <w:rPr>
          <w:rFonts w:cstheme="minorHAnsi"/>
          <w:lang w:val="fr-FR"/>
        </w:rPr>
        <w:t>Objectif Ebitda sera atteint pour compenser la Qualité et la Sécurité. Mauvais mois d’octobre rebut à venir. Fin sep : 8,7% de rebuts. En Oct à hier , on est à – de 4% sur le graphite. Ce qui est un excellent résultat. L’</w:t>
      </w:r>
      <w:proofErr w:type="spellStart"/>
      <w:r>
        <w:rPr>
          <w:rFonts w:cstheme="minorHAnsi"/>
          <w:lang w:val="fr-FR"/>
        </w:rPr>
        <w:t>obj</w:t>
      </w:r>
      <w:proofErr w:type="spellEnd"/>
      <w:r>
        <w:rPr>
          <w:rFonts w:cstheme="minorHAnsi"/>
          <w:lang w:val="fr-FR"/>
        </w:rPr>
        <w:t xml:space="preserve"> de l’année prochaine sera à 6% et nous pouvons le faire</w:t>
      </w:r>
      <w:r w:rsidR="007605DA">
        <w:rPr>
          <w:rFonts w:cstheme="minorHAnsi"/>
          <w:lang w:val="fr-FR"/>
        </w:rPr>
        <w:t xml:space="preserve"> même si cela est </w:t>
      </w:r>
      <w:proofErr w:type="spellStart"/>
      <w:r w:rsidR="007605DA">
        <w:rPr>
          <w:rFonts w:cstheme="minorHAnsi"/>
          <w:lang w:val="fr-FR"/>
        </w:rPr>
        <w:t>challenging</w:t>
      </w:r>
      <w:proofErr w:type="spellEnd"/>
      <w:r w:rsidR="007605DA">
        <w:rPr>
          <w:rFonts w:cstheme="minorHAnsi"/>
          <w:lang w:val="fr-FR"/>
        </w:rPr>
        <w:t xml:space="preserve"> à cause des arrêts / redémarrage à venir.</w:t>
      </w:r>
    </w:p>
    <w:p w14:paraId="25C9D583" w14:textId="4DD1F685" w:rsidR="004057B0" w:rsidRDefault="00946B6C">
      <w:pPr>
        <w:rPr>
          <w:rFonts w:cstheme="minorHAnsi"/>
          <w:lang w:val="fr-FR"/>
        </w:rPr>
      </w:pPr>
      <w:r>
        <w:rPr>
          <w:rFonts w:cstheme="minorHAnsi"/>
          <w:lang w:val="fr-FR"/>
        </w:rPr>
        <w:t xml:space="preserve">A ce jour on est aligné pour </w:t>
      </w:r>
      <w:r w:rsidR="00342D25">
        <w:rPr>
          <w:rFonts w:cstheme="minorHAnsi"/>
          <w:lang w:val="fr-FR"/>
        </w:rPr>
        <w:t xml:space="preserve">aller </w:t>
      </w:r>
      <w:r>
        <w:rPr>
          <w:rFonts w:cstheme="minorHAnsi"/>
          <w:lang w:val="fr-FR"/>
        </w:rPr>
        <w:t>chercher les 15% de l’intéressement.</w:t>
      </w:r>
    </w:p>
    <w:p w14:paraId="5F3EACA4" w14:textId="2B907A7D" w:rsidR="004057B0" w:rsidRDefault="00D450A4">
      <w:pPr>
        <w:rPr>
          <w:rFonts w:cstheme="minorHAnsi"/>
          <w:lang w:val="fr-FR"/>
        </w:rPr>
      </w:pPr>
      <w:r>
        <w:rPr>
          <w:rFonts w:cstheme="minorHAnsi"/>
          <w:lang w:val="fr-FR"/>
        </w:rPr>
        <w:t xml:space="preserve">L’arrêt de la S52 sera massif, sauf usinage qui devra faire des expéditions. </w:t>
      </w:r>
    </w:p>
    <w:p w14:paraId="60B7C814" w14:textId="46C7FB11" w:rsidR="00D450A4" w:rsidRDefault="00D450A4">
      <w:pPr>
        <w:rPr>
          <w:rFonts w:cstheme="minorHAnsi"/>
          <w:lang w:val="fr-FR"/>
        </w:rPr>
      </w:pPr>
      <w:r>
        <w:rPr>
          <w:rFonts w:cstheme="minorHAnsi"/>
          <w:lang w:val="fr-FR"/>
        </w:rPr>
        <w:t>La cuisson lance le dernier four et devra s’arrêter.</w:t>
      </w:r>
    </w:p>
    <w:p w14:paraId="00F7A43B" w14:textId="6C0590E7" w:rsidR="00D542DC" w:rsidRDefault="00D542DC">
      <w:pPr>
        <w:rPr>
          <w:rFonts w:cstheme="minorHAnsi"/>
          <w:lang w:val="fr-FR"/>
        </w:rPr>
      </w:pPr>
      <w:r>
        <w:rPr>
          <w:rFonts w:cstheme="minorHAnsi"/>
          <w:lang w:val="fr-FR"/>
        </w:rPr>
        <w:t>Il n’y a plus de budget Conditions de travail.</w:t>
      </w:r>
    </w:p>
    <w:p w14:paraId="77112DD3" w14:textId="299C816E" w:rsidR="00D450A4" w:rsidRDefault="00D450A4">
      <w:pPr>
        <w:rPr>
          <w:rFonts w:cstheme="minorHAnsi"/>
          <w:lang w:val="fr-FR"/>
        </w:rPr>
      </w:pPr>
      <w:r>
        <w:rPr>
          <w:rFonts w:cstheme="minorHAnsi"/>
          <w:lang w:val="fr-FR"/>
        </w:rPr>
        <w:t>Partie RH :</w:t>
      </w:r>
    </w:p>
    <w:p w14:paraId="1EE74706" w14:textId="2C94ED73" w:rsidR="00D450A4" w:rsidRDefault="00D450A4">
      <w:pPr>
        <w:rPr>
          <w:rFonts w:cstheme="minorHAnsi"/>
          <w:lang w:val="fr-FR"/>
        </w:rPr>
      </w:pPr>
      <w:r>
        <w:rPr>
          <w:noProof/>
        </w:rPr>
        <w:drawing>
          <wp:inline distT="0" distB="0" distL="0" distR="0" wp14:anchorId="55293B06" wp14:editId="03C58502">
            <wp:extent cx="5760720" cy="323723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3237230"/>
                    </a:xfrm>
                    <a:prstGeom prst="rect">
                      <a:avLst/>
                    </a:prstGeom>
                  </pic:spPr>
                </pic:pic>
              </a:graphicData>
            </a:graphic>
          </wp:inline>
        </w:drawing>
      </w:r>
    </w:p>
    <w:p w14:paraId="68660E3F" w14:textId="67BD1E85" w:rsidR="00D542DC" w:rsidRDefault="00D542DC">
      <w:pPr>
        <w:rPr>
          <w:rFonts w:cstheme="minorHAnsi"/>
          <w:lang w:val="fr-FR"/>
        </w:rPr>
      </w:pPr>
      <w:r>
        <w:rPr>
          <w:noProof/>
        </w:rPr>
        <w:lastRenderedPageBreak/>
        <w:drawing>
          <wp:inline distT="0" distB="0" distL="0" distR="0" wp14:anchorId="6E5C73E4" wp14:editId="0EF4FDE6">
            <wp:extent cx="5760720" cy="3293745"/>
            <wp:effectExtent l="0" t="0" r="0" b="190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93745"/>
                    </a:xfrm>
                    <a:prstGeom prst="rect">
                      <a:avLst/>
                    </a:prstGeom>
                  </pic:spPr>
                </pic:pic>
              </a:graphicData>
            </a:graphic>
          </wp:inline>
        </w:drawing>
      </w:r>
    </w:p>
    <w:p w14:paraId="5D48B679" w14:textId="3A2B0ACE" w:rsidR="00D542DC" w:rsidRDefault="00D542DC">
      <w:pPr>
        <w:rPr>
          <w:rFonts w:cstheme="minorHAnsi"/>
          <w:lang w:val="fr-FR"/>
        </w:rPr>
      </w:pPr>
      <w:r>
        <w:rPr>
          <w:rFonts w:cstheme="minorHAnsi"/>
          <w:lang w:val="fr-FR"/>
        </w:rPr>
        <w:t xml:space="preserve">Toutes les embauches sont gelées. Seuls des </w:t>
      </w:r>
      <w:proofErr w:type="spellStart"/>
      <w:r>
        <w:rPr>
          <w:rFonts w:cstheme="minorHAnsi"/>
          <w:lang w:val="fr-FR"/>
        </w:rPr>
        <w:t>interims</w:t>
      </w:r>
      <w:proofErr w:type="spellEnd"/>
      <w:r>
        <w:rPr>
          <w:rFonts w:cstheme="minorHAnsi"/>
          <w:lang w:val="fr-FR"/>
        </w:rPr>
        <w:t xml:space="preserve"> sont acceptés au LRE pour les essais du BAM.</w:t>
      </w:r>
    </w:p>
    <w:p w14:paraId="204A4399" w14:textId="5D479547" w:rsidR="00D542DC" w:rsidRDefault="007E7389">
      <w:pPr>
        <w:rPr>
          <w:rFonts w:cstheme="minorHAnsi"/>
          <w:lang w:val="fr-FR"/>
        </w:rPr>
      </w:pPr>
      <w:r>
        <w:rPr>
          <w:noProof/>
        </w:rPr>
        <w:drawing>
          <wp:inline distT="0" distB="0" distL="0" distR="0" wp14:anchorId="1461B697" wp14:editId="531810C1">
            <wp:extent cx="5760720" cy="3244850"/>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3244850"/>
                    </a:xfrm>
                    <a:prstGeom prst="rect">
                      <a:avLst/>
                    </a:prstGeom>
                  </pic:spPr>
                </pic:pic>
              </a:graphicData>
            </a:graphic>
          </wp:inline>
        </w:drawing>
      </w:r>
    </w:p>
    <w:p w14:paraId="1E36A47B" w14:textId="346C48E9" w:rsidR="007E7389" w:rsidRDefault="0093564A">
      <w:pPr>
        <w:rPr>
          <w:rFonts w:cstheme="minorHAnsi"/>
          <w:lang w:val="fr-FR"/>
        </w:rPr>
      </w:pPr>
      <w:r>
        <w:rPr>
          <w:noProof/>
        </w:rPr>
        <w:lastRenderedPageBreak/>
        <w:drawing>
          <wp:inline distT="0" distB="0" distL="0" distR="0" wp14:anchorId="71747F76" wp14:editId="11D85CC9">
            <wp:extent cx="5760720" cy="3255010"/>
            <wp:effectExtent l="0" t="0" r="0" b="254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55010"/>
                    </a:xfrm>
                    <a:prstGeom prst="rect">
                      <a:avLst/>
                    </a:prstGeom>
                  </pic:spPr>
                </pic:pic>
              </a:graphicData>
            </a:graphic>
          </wp:inline>
        </w:drawing>
      </w:r>
    </w:p>
    <w:p w14:paraId="3935EDD5" w14:textId="2F339C39" w:rsidR="0093564A" w:rsidRDefault="008D6C4E">
      <w:pPr>
        <w:rPr>
          <w:rFonts w:cstheme="minorHAnsi"/>
          <w:lang w:val="fr-FR"/>
        </w:rPr>
      </w:pPr>
      <w:r>
        <w:rPr>
          <w:rFonts w:cstheme="minorHAnsi"/>
          <w:lang w:val="fr-FR"/>
        </w:rPr>
        <w:t xml:space="preserve">Côté BAM, </w:t>
      </w:r>
      <w:proofErr w:type="spellStart"/>
      <w:r>
        <w:rPr>
          <w:rFonts w:cstheme="minorHAnsi"/>
          <w:lang w:val="fr-FR"/>
        </w:rPr>
        <w:t>onveut</w:t>
      </w:r>
      <w:proofErr w:type="spellEnd"/>
      <w:r>
        <w:rPr>
          <w:rFonts w:cstheme="minorHAnsi"/>
          <w:lang w:val="fr-FR"/>
        </w:rPr>
        <w:t xml:space="preserve"> pas recruter plus de monde, les </w:t>
      </w:r>
      <w:proofErr w:type="spellStart"/>
      <w:r>
        <w:rPr>
          <w:rFonts w:cstheme="minorHAnsi"/>
          <w:lang w:val="fr-FR"/>
        </w:rPr>
        <w:t>inerim</w:t>
      </w:r>
      <w:proofErr w:type="spellEnd"/>
      <w:r>
        <w:rPr>
          <w:rFonts w:cstheme="minorHAnsi"/>
          <w:lang w:val="fr-FR"/>
        </w:rPr>
        <w:t xml:space="preserve"> cuissons auront la priorité pour le </w:t>
      </w:r>
      <w:proofErr w:type="spellStart"/>
      <w:r>
        <w:rPr>
          <w:rFonts w:cstheme="minorHAnsi"/>
          <w:lang w:val="fr-FR"/>
        </w:rPr>
        <w:t>ba</w:t>
      </w:r>
      <w:r w:rsidR="00244F8F">
        <w:rPr>
          <w:rFonts w:cstheme="minorHAnsi"/>
          <w:lang w:val="fr-FR"/>
        </w:rPr>
        <w:t>m</w:t>
      </w:r>
      <w:proofErr w:type="spellEnd"/>
      <w:r>
        <w:rPr>
          <w:rFonts w:cstheme="minorHAnsi"/>
          <w:lang w:val="fr-FR"/>
        </w:rPr>
        <w:t xml:space="preserve"> s’ils sont autorisés.</w:t>
      </w:r>
    </w:p>
    <w:p w14:paraId="31141190" w14:textId="03457A0F" w:rsidR="008D6C4E" w:rsidRDefault="00244F8F">
      <w:pPr>
        <w:rPr>
          <w:rFonts w:cstheme="minorHAnsi"/>
          <w:lang w:val="fr-FR"/>
        </w:rPr>
      </w:pPr>
      <w:r>
        <w:rPr>
          <w:rFonts w:cstheme="minorHAnsi"/>
          <w:lang w:val="fr-FR"/>
        </w:rPr>
        <w:t>I</w:t>
      </w:r>
      <w:r w:rsidR="00FC7BF9">
        <w:rPr>
          <w:rFonts w:cstheme="minorHAnsi"/>
          <w:lang w:val="fr-FR"/>
        </w:rPr>
        <w:t>l</w:t>
      </w:r>
      <w:r>
        <w:rPr>
          <w:rFonts w:cstheme="minorHAnsi"/>
          <w:lang w:val="fr-FR"/>
        </w:rPr>
        <w:t xml:space="preserve"> y a de l’activité côté BAM. On constitue des équipes pour passer en 3x8 au 01/01/2024.</w:t>
      </w:r>
    </w:p>
    <w:p w14:paraId="70831161" w14:textId="15794F99" w:rsidR="00D542DC" w:rsidRDefault="008F4074">
      <w:pPr>
        <w:rPr>
          <w:rFonts w:cstheme="minorHAnsi"/>
          <w:lang w:val="fr-FR"/>
        </w:rPr>
      </w:pPr>
      <w:r>
        <w:rPr>
          <w:noProof/>
        </w:rPr>
        <w:drawing>
          <wp:inline distT="0" distB="0" distL="0" distR="0" wp14:anchorId="7E8D9F46" wp14:editId="1C44C654">
            <wp:extent cx="5760720" cy="3252470"/>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3252470"/>
                    </a:xfrm>
                    <a:prstGeom prst="rect">
                      <a:avLst/>
                    </a:prstGeom>
                  </pic:spPr>
                </pic:pic>
              </a:graphicData>
            </a:graphic>
          </wp:inline>
        </w:drawing>
      </w:r>
    </w:p>
    <w:p w14:paraId="69EF5435" w14:textId="0078F89D" w:rsidR="008F4074" w:rsidRDefault="00E44336">
      <w:pPr>
        <w:rPr>
          <w:rFonts w:cstheme="minorHAnsi"/>
          <w:lang w:val="fr-FR"/>
        </w:rPr>
      </w:pPr>
      <w:r>
        <w:rPr>
          <w:noProof/>
        </w:rPr>
        <w:lastRenderedPageBreak/>
        <w:drawing>
          <wp:inline distT="0" distB="0" distL="0" distR="0" wp14:anchorId="46D30AEA" wp14:editId="3D339F74">
            <wp:extent cx="5760720" cy="3283585"/>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283585"/>
                    </a:xfrm>
                    <a:prstGeom prst="rect">
                      <a:avLst/>
                    </a:prstGeom>
                  </pic:spPr>
                </pic:pic>
              </a:graphicData>
            </a:graphic>
          </wp:inline>
        </w:drawing>
      </w:r>
    </w:p>
    <w:p w14:paraId="3BE65FD9" w14:textId="3E568461" w:rsidR="00E44336" w:rsidRDefault="00B46F8F">
      <w:pPr>
        <w:rPr>
          <w:rFonts w:cstheme="minorHAnsi"/>
          <w:lang w:val="fr-FR"/>
        </w:rPr>
      </w:pPr>
      <w:r>
        <w:rPr>
          <w:noProof/>
        </w:rPr>
        <w:drawing>
          <wp:inline distT="0" distB="0" distL="0" distR="0" wp14:anchorId="1F5394E4" wp14:editId="7A94ED0A">
            <wp:extent cx="5760720" cy="32639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263900"/>
                    </a:xfrm>
                    <a:prstGeom prst="rect">
                      <a:avLst/>
                    </a:prstGeom>
                  </pic:spPr>
                </pic:pic>
              </a:graphicData>
            </a:graphic>
          </wp:inline>
        </w:drawing>
      </w:r>
    </w:p>
    <w:p w14:paraId="18215EDF" w14:textId="39DD2568" w:rsidR="00B46F8F" w:rsidRPr="008E204D" w:rsidRDefault="00B46F8F">
      <w:pPr>
        <w:rPr>
          <w:rFonts w:cstheme="minorHAnsi"/>
          <w:lang w:val="fr-FR"/>
        </w:rPr>
      </w:pPr>
      <w:r w:rsidRPr="008E204D">
        <w:rPr>
          <w:rFonts w:cstheme="minorHAnsi"/>
          <w:lang w:val="fr-FR"/>
        </w:rPr>
        <w:t>Mickael MIBORD = Fiab ELect</w:t>
      </w:r>
    </w:p>
    <w:p w14:paraId="2E6EE979" w14:textId="0ED9BA7E" w:rsidR="00B46F8F" w:rsidRDefault="006A5C83">
      <w:pPr>
        <w:rPr>
          <w:rFonts w:cstheme="minorHAnsi"/>
          <w:lang w:val="fr-FR"/>
        </w:rPr>
      </w:pPr>
      <w:r w:rsidRPr="006A5C83">
        <w:rPr>
          <w:rFonts w:cstheme="minorHAnsi"/>
          <w:lang w:val="fr-FR"/>
        </w:rPr>
        <w:t xml:space="preserve">Anne </w:t>
      </w:r>
      <w:r w:rsidR="00910B9C" w:rsidRPr="006A5C83">
        <w:rPr>
          <w:rFonts w:cstheme="minorHAnsi"/>
          <w:lang w:val="fr-FR"/>
        </w:rPr>
        <w:t>Cécile</w:t>
      </w:r>
      <w:r w:rsidRPr="006A5C83">
        <w:rPr>
          <w:rFonts w:cstheme="minorHAnsi"/>
          <w:lang w:val="fr-FR"/>
        </w:rPr>
        <w:t xml:space="preserve"> CHEDAL ANGLAY ne se</w:t>
      </w:r>
      <w:r>
        <w:rPr>
          <w:rFonts w:cstheme="minorHAnsi"/>
          <w:lang w:val="fr-FR"/>
        </w:rPr>
        <w:t>ra pas remplacée.</w:t>
      </w:r>
    </w:p>
    <w:p w14:paraId="62DBF32E" w14:textId="3EA05D96" w:rsidR="00910B9C" w:rsidRDefault="00AE1241">
      <w:pPr>
        <w:rPr>
          <w:rFonts w:cstheme="minorHAnsi"/>
          <w:lang w:val="fr-FR"/>
        </w:rPr>
      </w:pPr>
      <w:r>
        <w:rPr>
          <w:rFonts w:cstheme="minorHAnsi"/>
          <w:lang w:val="fr-FR"/>
        </w:rPr>
        <w:t>ACTIVITE</w:t>
      </w:r>
    </w:p>
    <w:p w14:paraId="29331504" w14:textId="48977669" w:rsidR="00AE1241" w:rsidRPr="006A5C83" w:rsidRDefault="00AE1241">
      <w:pPr>
        <w:rPr>
          <w:rFonts w:cstheme="minorHAnsi"/>
          <w:lang w:val="fr-FR"/>
        </w:rPr>
      </w:pPr>
      <w:r>
        <w:rPr>
          <w:noProof/>
        </w:rPr>
        <w:lastRenderedPageBreak/>
        <w:drawing>
          <wp:inline distT="0" distB="0" distL="0" distR="0" wp14:anchorId="75A66A04" wp14:editId="4019E93F">
            <wp:extent cx="5760720" cy="3252470"/>
            <wp:effectExtent l="0" t="0" r="0" b="508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3252470"/>
                    </a:xfrm>
                    <a:prstGeom prst="rect">
                      <a:avLst/>
                    </a:prstGeom>
                  </pic:spPr>
                </pic:pic>
              </a:graphicData>
            </a:graphic>
          </wp:inline>
        </w:drawing>
      </w:r>
    </w:p>
    <w:p w14:paraId="5220D349" w14:textId="67828A58" w:rsidR="00D542DC" w:rsidRDefault="00A30703">
      <w:pPr>
        <w:rPr>
          <w:rFonts w:cstheme="minorHAnsi"/>
          <w:lang w:val="fr-FR"/>
        </w:rPr>
      </w:pPr>
      <w:proofErr w:type="spellStart"/>
      <w:r>
        <w:rPr>
          <w:rFonts w:cstheme="minorHAnsi"/>
          <w:lang w:val="fr-FR"/>
        </w:rPr>
        <w:t>VVi</w:t>
      </w:r>
      <w:proofErr w:type="spellEnd"/>
      <w:r>
        <w:rPr>
          <w:rFonts w:cstheme="minorHAnsi"/>
          <w:lang w:val="fr-FR"/>
        </w:rPr>
        <w:t xml:space="preserve"> : </w:t>
      </w:r>
      <w:r w:rsidRPr="00A30703">
        <w:rPr>
          <w:rFonts w:cstheme="minorHAnsi"/>
          <w:lang w:val="fr-FR"/>
        </w:rPr>
        <w:t>FRG scénario 1 = cde jusqu’à mi-nov</w:t>
      </w:r>
      <w:r>
        <w:rPr>
          <w:rFonts w:cstheme="minorHAnsi"/>
          <w:lang w:val="fr-FR"/>
        </w:rPr>
        <w:t xml:space="preserve">. Mais possible de 15j de plus pour aller à fin 47 puis s’arrêter. Base = forte chance de qqs </w:t>
      </w:r>
      <w:proofErr w:type="spellStart"/>
      <w:r>
        <w:rPr>
          <w:rFonts w:cstheme="minorHAnsi"/>
          <w:lang w:val="fr-FR"/>
        </w:rPr>
        <w:t>cdes</w:t>
      </w:r>
      <w:proofErr w:type="spellEnd"/>
      <w:r>
        <w:rPr>
          <w:rFonts w:cstheme="minorHAnsi"/>
          <w:lang w:val="fr-FR"/>
        </w:rPr>
        <w:t xml:space="preserve"> qui seraient réalisées. Info courant semaine prochaine. Faire du stock côté filage n’impacte pas bcp les coûts comparé à la cuisson et à la graphitation. (on attend 85€/</w:t>
      </w:r>
      <w:proofErr w:type="spellStart"/>
      <w:r>
        <w:rPr>
          <w:rFonts w:cstheme="minorHAnsi"/>
          <w:lang w:val="fr-FR"/>
        </w:rPr>
        <w:t>mWh</w:t>
      </w:r>
      <w:proofErr w:type="spellEnd"/>
      <w:r>
        <w:rPr>
          <w:rFonts w:cstheme="minorHAnsi"/>
          <w:lang w:val="fr-FR"/>
        </w:rPr>
        <w:t xml:space="preserve"> en 2024 vs 150 en 2023). Pas de pb de stockage. On finirait à 17 Kt à fin 2023. On cherche à atteindre les 15 Kt.</w:t>
      </w:r>
    </w:p>
    <w:p w14:paraId="16022E0F" w14:textId="41BF88D7" w:rsidR="00075227" w:rsidRDefault="00075227">
      <w:pPr>
        <w:rPr>
          <w:rFonts w:cstheme="minorHAnsi"/>
          <w:lang w:val="fr-FR"/>
        </w:rPr>
      </w:pPr>
      <w:r>
        <w:rPr>
          <w:noProof/>
        </w:rPr>
        <w:drawing>
          <wp:inline distT="0" distB="0" distL="0" distR="0" wp14:anchorId="3A2C572B" wp14:editId="60C35C79">
            <wp:extent cx="5760720" cy="324548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5485"/>
                    </a:xfrm>
                    <a:prstGeom prst="rect">
                      <a:avLst/>
                    </a:prstGeom>
                  </pic:spPr>
                </pic:pic>
              </a:graphicData>
            </a:graphic>
          </wp:inline>
        </w:drawing>
      </w:r>
    </w:p>
    <w:p w14:paraId="6BF175BF" w14:textId="7549AF44" w:rsidR="00075227" w:rsidRDefault="00075227">
      <w:pPr>
        <w:rPr>
          <w:noProof/>
        </w:rPr>
      </w:pPr>
      <w:proofErr w:type="spellStart"/>
      <w:r>
        <w:rPr>
          <w:rFonts w:cstheme="minorHAnsi"/>
          <w:lang w:val="fr-FR"/>
        </w:rPr>
        <w:lastRenderedPageBreak/>
        <w:t>VVi</w:t>
      </w:r>
      <w:proofErr w:type="spellEnd"/>
      <w:r>
        <w:rPr>
          <w:rFonts w:cstheme="minorHAnsi"/>
          <w:lang w:val="fr-FR"/>
        </w:rPr>
        <w:t> : Scénario 2 :</w:t>
      </w:r>
      <w:r w:rsidRPr="00075227">
        <w:rPr>
          <w:noProof/>
        </w:rPr>
        <w:t xml:space="preserve"> </w:t>
      </w:r>
      <w:r>
        <w:rPr>
          <w:noProof/>
        </w:rPr>
        <w:drawing>
          <wp:inline distT="0" distB="0" distL="0" distR="0" wp14:anchorId="7BAD6637" wp14:editId="4EBFCA8C">
            <wp:extent cx="5760720" cy="3235960"/>
            <wp:effectExtent l="0" t="0" r="0" b="254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235960"/>
                    </a:xfrm>
                    <a:prstGeom prst="rect">
                      <a:avLst/>
                    </a:prstGeom>
                  </pic:spPr>
                </pic:pic>
              </a:graphicData>
            </a:graphic>
          </wp:inline>
        </w:drawing>
      </w:r>
      <w:r w:rsidR="00B07FEF">
        <w:rPr>
          <w:noProof/>
        </w:rPr>
        <w:drawing>
          <wp:inline distT="0" distB="0" distL="0" distR="0" wp14:anchorId="5BB5B1C9" wp14:editId="0E66AA52">
            <wp:extent cx="5760720" cy="3252470"/>
            <wp:effectExtent l="0" t="0" r="0" b="508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252470"/>
                    </a:xfrm>
                    <a:prstGeom prst="rect">
                      <a:avLst/>
                    </a:prstGeom>
                  </pic:spPr>
                </pic:pic>
              </a:graphicData>
            </a:graphic>
          </wp:inline>
        </w:drawing>
      </w:r>
    </w:p>
    <w:p w14:paraId="26D5B166" w14:textId="4877FFB9" w:rsidR="00C22B8A" w:rsidRDefault="00C22B8A">
      <w:pPr>
        <w:rPr>
          <w:rFonts w:cstheme="minorHAnsi"/>
          <w:lang w:val="fr-FR"/>
        </w:rPr>
      </w:pPr>
      <w:r>
        <w:rPr>
          <w:noProof/>
        </w:rPr>
        <w:lastRenderedPageBreak/>
        <w:drawing>
          <wp:inline distT="0" distB="0" distL="0" distR="0" wp14:anchorId="1D66E2B1" wp14:editId="1C501D12">
            <wp:extent cx="5760720" cy="3287395"/>
            <wp:effectExtent l="0" t="0" r="0" b="825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287395"/>
                    </a:xfrm>
                    <a:prstGeom prst="rect">
                      <a:avLst/>
                    </a:prstGeom>
                  </pic:spPr>
                </pic:pic>
              </a:graphicData>
            </a:graphic>
          </wp:inline>
        </w:drawing>
      </w:r>
    </w:p>
    <w:p w14:paraId="3E9A4149" w14:textId="578C874B" w:rsidR="00C22B8A" w:rsidRDefault="00C22B8A">
      <w:pPr>
        <w:rPr>
          <w:rFonts w:cstheme="minorHAnsi"/>
          <w:lang w:val="fr-FR"/>
        </w:rPr>
      </w:pPr>
      <w:proofErr w:type="spellStart"/>
      <w:r>
        <w:rPr>
          <w:rFonts w:cstheme="minorHAnsi"/>
          <w:lang w:val="fr-FR"/>
        </w:rPr>
        <w:t>VVi</w:t>
      </w:r>
      <w:proofErr w:type="spellEnd"/>
      <w:r>
        <w:rPr>
          <w:rFonts w:cstheme="minorHAnsi"/>
          <w:lang w:val="fr-FR"/>
        </w:rPr>
        <w:t xml:space="preserve"> : Les </w:t>
      </w:r>
      <w:proofErr w:type="spellStart"/>
      <w:r>
        <w:rPr>
          <w:rFonts w:cstheme="minorHAnsi"/>
          <w:lang w:val="fr-FR"/>
        </w:rPr>
        <w:t>voumes</w:t>
      </w:r>
      <w:proofErr w:type="spellEnd"/>
      <w:r>
        <w:rPr>
          <w:rFonts w:cstheme="minorHAnsi"/>
          <w:lang w:val="fr-FR"/>
        </w:rPr>
        <w:t xml:space="preserve"> de coke </w:t>
      </w:r>
      <w:proofErr w:type="spellStart"/>
      <w:r>
        <w:rPr>
          <w:rFonts w:cstheme="minorHAnsi"/>
          <w:lang w:val="fr-FR"/>
        </w:rPr>
        <w:t>Sasol</w:t>
      </w:r>
      <w:proofErr w:type="spellEnd"/>
      <w:r>
        <w:rPr>
          <w:rFonts w:cstheme="minorHAnsi"/>
          <w:lang w:val="fr-FR"/>
        </w:rPr>
        <w:t xml:space="preserve"> ne </w:t>
      </w:r>
      <w:proofErr w:type="spellStart"/>
      <w:r>
        <w:rPr>
          <w:rFonts w:cstheme="minorHAnsi"/>
          <w:lang w:val="fr-FR"/>
        </w:rPr>
        <w:t>sontp</w:t>
      </w:r>
      <w:proofErr w:type="spellEnd"/>
      <w:r>
        <w:rPr>
          <w:rFonts w:cstheme="minorHAnsi"/>
          <w:lang w:val="fr-FR"/>
        </w:rPr>
        <w:t xml:space="preserve"> lus un enjeu aujourd’hui.</w:t>
      </w:r>
    </w:p>
    <w:p w14:paraId="452F29A7" w14:textId="14D485F3" w:rsidR="00C22B8A" w:rsidRDefault="00C22B8A">
      <w:pPr>
        <w:rPr>
          <w:rFonts w:cstheme="minorHAnsi"/>
          <w:lang w:val="fr-FR"/>
        </w:rPr>
      </w:pPr>
      <w:r>
        <w:rPr>
          <w:rFonts w:cstheme="minorHAnsi"/>
          <w:lang w:val="fr-FR"/>
        </w:rPr>
        <w:t xml:space="preserve">ACTIVITE : </w:t>
      </w:r>
    </w:p>
    <w:p w14:paraId="38236F81" w14:textId="2DDC58D7" w:rsidR="00C22B8A" w:rsidRDefault="00C22B8A">
      <w:pPr>
        <w:rPr>
          <w:rFonts w:cstheme="minorHAnsi"/>
          <w:lang w:val="fr-FR"/>
        </w:rPr>
      </w:pPr>
      <w:r>
        <w:rPr>
          <w:noProof/>
        </w:rPr>
        <w:drawing>
          <wp:inline distT="0" distB="0" distL="0" distR="0" wp14:anchorId="4215678F" wp14:editId="29793071">
            <wp:extent cx="5760720" cy="3241675"/>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41675"/>
                    </a:xfrm>
                    <a:prstGeom prst="rect">
                      <a:avLst/>
                    </a:prstGeom>
                  </pic:spPr>
                </pic:pic>
              </a:graphicData>
            </a:graphic>
          </wp:inline>
        </w:drawing>
      </w:r>
    </w:p>
    <w:p w14:paraId="7948FFC0" w14:textId="7CB22AB5" w:rsidR="002F0ACB" w:rsidRPr="002F0ACB" w:rsidRDefault="002F0ACB">
      <w:pPr>
        <w:rPr>
          <w:rFonts w:cstheme="minorHAnsi"/>
          <w:lang w:val="fr-FR"/>
        </w:rPr>
      </w:pPr>
      <w:r w:rsidRPr="002F0ACB">
        <w:rPr>
          <w:rFonts w:cstheme="minorHAnsi"/>
          <w:lang w:val="fr-FR"/>
        </w:rPr>
        <w:t>FRG : S51, S52 et S01/2024 seront chô</w:t>
      </w:r>
      <w:r>
        <w:rPr>
          <w:rFonts w:cstheme="minorHAnsi"/>
          <w:lang w:val="fr-FR"/>
        </w:rPr>
        <w:t>mées.</w:t>
      </w:r>
    </w:p>
    <w:p w14:paraId="0CAAC4E8" w14:textId="0D3EE7DF" w:rsidR="002F0ACB" w:rsidRDefault="002F0ACB">
      <w:pPr>
        <w:rPr>
          <w:rFonts w:cstheme="minorHAnsi"/>
          <w:lang w:val="fr-FR"/>
        </w:rPr>
      </w:pPr>
      <w:r>
        <w:rPr>
          <w:rFonts w:cstheme="minorHAnsi"/>
          <w:lang w:val="fr-FR"/>
        </w:rPr>
        <w:t xml:space="preserve">SPE : dernier four début </w:t>
      </w:r>
      <w:proofErr w:type="spellStart"/>
      <w:r>
        <w:rPr>
          <w:rFonts w:cstheme="minorHAnsi"/>
          <w:lang w:val="fr-FR"/>
        </w:rPr>
        <w:t>NOv</w:t>
      </w:r>
      <w:proofErr w:type="spellEnd"/>
      <w:r>
        <w:rPr>
          <w:rFonts w:cstheme="minorHAnsi"/>
          <w:lang w:val="fr-FR"/>
        </w:rPr>
        <w:t>, puis arrêt</w:t>
      </w:r>
    </w:p>
    <w:p w14:paraId="41521267" w14:textId="4F0C9468" w:rsidR="002F0ACB" w:rsidRDefault="002F0ACB">
      <w:pPr>
        <w:rPr>
          <w:rFonts w:cstheme="minorHAnsi"/>
          <w:lang w:val="fr-FR"/>
        </w:rPr>
      </w:pPr>
      <w:r>
        <w:rPr>
          <w:rFonts w:cstheme="minorHAnsi"/>
          <w:lang w:val="fr-FR"/>
        </w:rPr>
        <w:t>GRAPH : Tout de même forte activité, mais sera confirmée hebdomadairement</w:t>
      </w:r>
    </w:p>
    <w:p w14:paraId="30A62D07" w14:textId="28E32113" w:rsidR="002F0ACB" w:rsidRDefault="002F0ACB">
      <w:pPr>
        <w:rPr>
          <w:rFonts w:cstheme="minorHAnsi"/>
          <w:lang w:val="fr-FR"/>
        </w:rPr>
      </w:pPr>
      <w:r>
        <w:rPr>
          <w:rFonts w:cstheme="minorHAnsi"/>
          <w:lang w:val="fr-FR"/>
        </w:rPr>
        <w:t xml:space="preserve">En </w:t>
      </w:r>
      <w:r w:rsidR="000B6601">
        <w:rPr>
          <w:rFonts w:cstheme="minorHAnsi"/>
          <w:lang w:val="fr-FR"/>
        </w:rPr>
        <w:t>Février</w:t>
      </w:r>
      <w:r>
        <w:rPr>
          <w:rFonts w:cstheme="minorHAnsi"/>
          <w:lang w:val="fr-FR"/>
        </w:rPr>
        <w:t xml:space="preserve">, tous les secteurs seront arrêtés sur les 2 usines. Pour l’été, certainement </w:t>
      </w:r>
      <w:proofErr w:type="spellStart"/>
      <w:r>
        <w:rPr>
          <w:rFonts w:cstheme="minorHAnsi"/>
          <w:lang w:val="fr-FR"/>
        </w:rPr>
        <w:t>ue</w:t>
      </w:r>
      <w:proofErr w:type="spellEnd"/>
      <w:r>
        <w:rPr>
          <w:rFonts w:cstheme="minorHAnsi"/>
          <w:lang w:val="fr-FR"/>
        </w:rPr>
        <w:t xml:space="preserve"> semaine de fermeture l’été 24, sauf graphitation puisque l’arrêt d’hiver est fait pour produire l’été. Cela est rentable, même s’il fat prendre des intérimaires pour palier les congés que nos </w:t>
      </w:r>
      <w:r>
        <w:rPr>
          <w:rFonts w:cstheme="minorHAnsi"/>
          <w:lang w:val="fr-FR"/>
        </w:rPr>
        <w:lastRenderedPageBreak/>
        <w:t>salariés prendront.</w:t>
      </w:r>
      <w:r w:rsidR="000B6601">
        <w:rPr>
          <w:rFonts w:cstheme="minorHAnsi"/>
          <w:lang w:val="fr-FR"/>
        </w:rPr>
        <w:t xml:space="preserve"> Les S8 et S9 seront certainement en AP, mais cela sera confirmé dans un prochain CSE.</w:t>
      </w:r>
      <w:r w:rsidR="00B341D7">
        <w:rPr>
          <w:rFonts w:cstheme="minorHAnsi"/>
          <w:lang w:val="fr-FR"/>
        </w:rPr>
        <w:t xml:space="preserve"> En février, </w:t>
      </w:r>
      <w:proofErr w:type="spellStart"/>
      <w:r w:rsidR="00B341D7">
        <w:rPr>
          <w:rFonts w:cstheme="minorHAnsi"/>
          <w:lang w:val="fr-FR"/>
        </w:rPr>
        <w:t>lesmachines</w:t>
      </w:r>
      <w:proofErr w:type="spellEnd"/>
      <w:r w:rsidR="00B341D7">
        <w:rPr>
          <w:rFonts w:cstheme="minorHAnsi"/>
          <w:lang w:val="fr-FR"/>
        </w:rPr>
        <w:t xml:space="preserve"> seront arrêtées. Seules des expé pourront rester.</w:t>
      </w:r>
    </w:p>
    <w:p w14:paraId="2C78A6AD" w14:textId="45233FB2" w:rsidR="00B341D7" w:rsidRDefault="00B341D7">
      <w:pPr>
        <w:rPr>
          <w:rFonts w:cstheme="minorHAnsi"/>
          <w:lang w:val="fr-FR"/>
        </w:rPr>
      </w:pPr>
      <w:r>
        <w:rPr>
          <w:noProof/>
        </w:rPr>
        <w:drawing>
          <wp:inline distT="0" distB="0" distL="0" distR="0" wp14:anchorId="029C4B5D" wp14:editId="38FE56C4">
            <wp:extent cx="5760720" cy="3277870"/>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277870"/>
                    </a:xfrm>
                    <a:prstGeom prst="rect">
                      <a:avLst/>
                    </a:prstGeom>
                  </pic:spPr>
                </pic:pic>
              </a:graphicData>
            </a:graphic>
          </wp:inline>
        </w:drawing>
      </w:r>
    </w:p>
    <w:p w14:paraId="744F6D9F" w14:textId="3E457151" w:rsidR="000A2AB6" w:rsidRDefault="000A2AB6">
      <w:pPr>
        <w:rPr>
          <w:rFonts w:cstheme="minorHAnsi"/>
          <w:lang w:val="fr-FR"/>
        </w:rPr>
      </w:pPr>
      <w:r>
        <w:rPr>
          <w:noProof/>
        </w:rPr>
        <w:drawing>
          <wp:inline distT="0" distB="0" distL="0" distR="0" wp14:anchorId="07B5AC25" wp14:editId="50C8B144">
            <wp:extent cx="5760720" cy="3278505"/>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278505"/>
                    </a:xfrm>
                    <a:prstGeom prst="rect">
                      <a:avLst/>
                    </a:prstGeom>
                  </pic:spPr>
                </pic:pic>
              </a:graphicData>
            </a:graphic>
          </wp:inline>
        </w:drawing>
      </w:r>
    </w:p>
    <w:p w14:paraId="091914AF" w14:textId="3AD2B9F4" w:rsidR="000A2AB6" w:rsidRDefault="000A2AB6">
      <w:pPr>
        <w:rPr>
          <w:rFonts w:cstheme="minorHAnsi"/>
          <w:lang w:val="fr-FR"/>
        </w:rPr>
      </w:pPr>
    </w:p>
    <w:p w14:paraId="41349E5B" w14:textId="335115B0" w:rsidR="002B04BB" w:rsidRDefault="002B04BB">
      <w:pPr>
        <w:rPr>
          <w:rFonts w:cstheme="minorHAnsi"/>
          <w:lang w:val="fr-FR"/>
        </w:rPr>
      </w:pPr>
      <w:r>
        <w:rPr>
          <w:noProof/>
        </w:rPr>
        <w:lastRenderedPageBreak/>
        <w:drawing>
          <wp:inline distT="0" distB="0" distL="0" distR="0" wp14:anchorId="4EE987F4" wp14:editId="18ACAC0C">
            <wp:extent cx="5760720" cy="3291205"/>
            <wp:effectExtent l="0" t="0" r="0" b="444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291205"/>
                    </a:xfrm>
                    <a:prstGeom prst="rect">
                      <a:avLst/>
                    </a:prstGeom>
                  </pic:spPr>
                </pic:pic>
              </a:graphicData>
            </a:graphic>
          </wp:inline>
        </w:drawing>
      </w:r>
    </w:p>
    <w:p w14:paraId="48B9C5CC" w14:textId="3219F6E5" w:rsidR="002B04BB" w:rsidRDefault="00466B89">
      <w:pPr>
        <w:rPr>
          <w:rFonts w:cstheme="minorHAnsi"/>
          <w:lang w:val="fr-FR"/>
        </w:rPr>
      </w:pPr>
      <w:r>
        <w:rPr>
          <w:rFonts w:cstheme="minorHAnsi"/>
          <w:lang w:val="fr-FR"/>
        </w:rPr>
        <w:t>Les pics de rebuts fente sont en Juillet et Sept : il s’agit des arrêts de fours</w:t>
      </w:r>
      <w:r w:rsidR="0038658D">
        <w:rPr>
          <w:rFonts w:cstheme="minorHAnsi"/>
          <w:lang w:val="fr-FR"/>
        </w:rPr>
        <w:t xml:space="preserve"> et redémarrage été</w:t>
      </w:r>
      <w:r>
        <w:rPr>
          <w:rFonts w:cstheme="minorHAnsi"/>
          <w:lang w:val="fr-FR"/>
        </w:rPr>
        <w:t>.</w:t>
      </w:r>
    </w:p>
    <w:p w14:paraId="6C4A717B" w14:textId="711968E8" w:rsidR="00466B89" w:rsidRDefault="00155757">
      <w:pPr>
        <w:rPr>
          <w:rFonts w:cstheme="minorHAnsi"/>
          <w:lang w:val="fr-FR"/>
        </w:rPr>
      </w:pPr>
      <w:r>
        <w:rPr>
          <w:noProof/>
        </w:rPr>
        <w:drawing>
          <wp:inline distT="0" distB="0" distL="0" distR="0" wp14:anchorId="76DA7B9F" wp14:editId="2648A435">
            <wp:extent cx="5760720" cy="3248025"/>
            <wp:effectExtent l="0" t="0" r="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248025"/>
                    </a:xfrm>
                    <a:prstGeom prst="rect">
                      <a:avLst/>
                    </a:prstGeom>
                  </pic:spPr>
                </pic:pic>
              </a:graphicData>
            </a:graphic>
          </wp:inline>
        </w:drawing>
      </w:r>
    </w:p>
    <w:p w14:paraId="0AA1C816" w14:textId="4CB79600" w:rsidR="005C1677" w:rsidRDefault="004619FB">
      <w:pPr>
        <w:rPr>
          <w:rFonts w:cstheme="minorHAnsi"/>
          <w:lang w:val="fr-FR"/>
        </w:rPr>
      </w:pPr>
      <w:r>
        <w:rPr>
          <w:noProof/>
        </w:rPr>
        <w:lastRenderedPageBreak/>
        <w:drawing>
          <wp:inline distT="0" distB="0" distL="0" distR="0" wp14:anchorId="3A025152" wp14:editId="3B4C5520">
            <wp:extent cx="5760720" cy="3255645"/>
            <wp:effectExtent l="0" t="0" r="0" b="190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3255645"/>
                    </a:xfrm>
                    <a:prstGeom prst="rect">
                      <a:avLst/>
                    </a:prstGeom>
                  </pic:spPr>
                </pic:pic>
              </a:graphicData>
            </a:graphic>
          </wp:inline>
        </w:drawing>
      </w:r>
    </w:p>
    <w:p w14:paraId="520BF18A" w14:textId="16DDC1DD" w:rsidR="005C1677" w:rsidRDefault="004619FB">
      <w:pPr>
        <w:rPr>
          <w:rFonts w:cstheme="minorHAnsi"/>
          <w:lang w:val="fr-FR"/>
        </w:rPr>
      </w:pPr>
      <w:r>
        <w:rPr>
          <w:rFonts w:cstheme="minorHAnsi"/>
          <w:lang w:val="fr-FR"/>
        </w:rPr>
        <w:t xml:space="preserve">Réduction positive mais à poursuivre pour atteindre </w:t>
      </w:r>
      <w:proofErr w:type="spellStart"/>
      <w:r>
        <w:rPr>
          <w:rFonts w:cstheme="minorHAnsi"/>
          <w:lang w:val="fr-FR"/>
        </w:rPr>
        <w:t>obj</w:t>
      </w:r>
      <w:proofErr w:type="spellEnd"/>
      <w:r>
        <w:rPr>
          <w:rFonts w:cstheme="minorHAnsi"/>
          <w:lang w:val="fr-FR"/>
        </w:rPr>
        <w:t xml:space="preserve"> de 0,5.</w:t>
      </w:r>
    </w:p>
    <w:p w14:paraId="5462EFF5" w14:textId="64E9FF79" w:rsidR="004619FB" w:rsidRPr="002F0ACB" w:rsidRDefault="00FB416E">
      <w:pPr>
        <w:rPr>
          <w:rFonts w:cstheme="minorHAnsi"/>
          <w:lang w:val="fr-FR"/>
        </w:rPr>
      </w:pPr>
      <w:r>
        <w:rPr>
          <w:noProof/>
        </w:rPr>
        <w:drawing>
          <wp:inline distT="0" distB="0" distL="0" distR="0" wp14:anchorId="7FFAA191" wp14:editId="34D991CA">
            <wp:extent cx="5760720" cy="3264535"/>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3264535"/>
                    </a:xfrm>
                    <a:prstGeom prst="rect">
                      <a:avLst/>
                    </a:prstGeom>
                  </pic:spPr>
                </pic:pic>
              </a:graphicData>
            </a:graphic>
          </wp:inline>
        </w:drawing>
      </w:r>
    </w:p>
    <w:p w14:paraId="4650405E" w14:textId="62DB51E0" w:rsidR="002F0ACB" w:rsidRDefault="000B1EE1">
      <w:pPr>
        <w:rPr>
          <w:rFonts w:cstheme="minorHAnsi"/>
          <w:lang w:val="fr-FR"/>
        </w:rPr>
      </w:pPr>
      <w:r>
        <w:rPr>
          <w:noProof/>
        </w:rPr>
        <w:lastRenderedPageBreak/>
        <w:drawing>
          <wp:inline distT="0" distB="0" distL="0" distR="0" wp14:anchorId="122EBD59" wp14:editId="3A791077">
            <wp:extent cx="5760720" cy="3261995"/>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261995"/>
                    </a:xfrm>
                    <a:prstGeom prst="rect">
                      <a:avLst/>
                    </a:prstGeom>
                  </pic:spPr>
                </pic:pic>
              </a:graphicData>
            </a:graphic>
          </wp:inline>
        </w:drawing>
      </w:r>
    </w:p>
    <w:p w14:paraId="12E0F404" w14:textId="679EE80D" w:rsidR="005B4FC4" w:rsidRDefault="00B019F6">
      <w:pPr>
        <w:rPr>
          <w:rFonts w:cstheme="minorHAnsi"/>
          <w:lang w:val="fr-FR"/>
        </w:rPr>
      </w:pPr>
      <w:r w:rsidRPr="00B019F6">
        <w:rPr>
          <w:rFonts w:cstheme="minorHAnsi"/>
          <w:lang w:val="fr-FR"/>
        </w:rPr>
        <w:t xml:space="preserve">Le </w:t>
      </w:r>
      <w:proofErr w:type="spellStart"/>
      <w:r w:rsidRPr="00B019F6">
        <w:rPr>
          <w:rFonts w:cstheme="minorHAnsi"/>
          <w:lang w:val="fr-FR"/>
        </w:rPr>
        <w:t>Steering</w:t>
      </w:r>
      <w:proofErr w:type="spellEnd"/>
      <w:r w:rsidRPr="00B019F6">
        <w:rPr>
          <w:rFonts w:cstheme="minorHAnsi"/>
          <w:lang w:val="fr-FR"/>
        </w:rPr>
        <w:t xml:space="preserve"> </w:t>
      </w:r>
      <w:proofErr w:type="spellStart"/>
      <w:r w:rsidRPr="00B019F6">
        <w:rPr>
          <w:rFonts w:cstheme="minorHAnsi"/>
          <w:lang w:val="fr-FR"/>
        </w:rPr>
        <w:t>Comm</w:t>
      </w:r>
      <w:r w:rsidR="005440CE">
        <w:rPr>
          <w:rFonts w:cstheme="minorHAnsi"/>
          <w:lang w:val="fr-FR"/>
        </w:rPr>
        <w:t>i</w:t>
      </w:r>
      <w:r>
        <w:rPr>
          <w:rFonts w:cstheme="minorHAnsi"/>
          <w:lang w:val="fr-FR"/>
        </w:rPr>
        <w:t>ty</w:t>
      </w:r>
      <w:proofErr w:type="spellEnd"/>
      <w:r w:rsidRPr="00B019F6">
        <w:rPr>
          <w:rFonts w:cstheme="minorHAnsi"/>
          <w:lang w:val="fr-FR"/>
        </w:rPr>
        <w:t xml:space="preserve"> est t</w:t>
      </w:r>
      <w:r>
        <w:rPr>
          <w:rFonts w:cstheme="minorHAnsi"/>
          <w:lang w:val="fr-FR"/>
        </w:rPr>
        <w:t>r</w:t>
      </w:r>
      <w:r w:rsidRPr="00B019F6">
        <w:rPr>
          <w:rFonts w:cstheme="minorHAnsi"/>
          <w:lang w:val="fr-FR"/>
        </w:rPr>
        <w:t>ès sa</w:t>
      </w:r>
      <w:r>
        <w:rPr>
          <w:rFonts w:cstheme="minorHAnsi"/>
          <w:lang w:val="fr-FR"/>
        </w:rPr>
        <w:t>tisfait des améliorations Qualité faites par la France.</w:t>
      </w:r>
    </w:p>
    <w:p w14:paraId="77884A1C" w14:textId="794B6FE9" w:rsidR="00CB13A8" w:rsidRDefault="008F37D5">
      <w:pPr>
        <w:rPr>
          <w:rFonts w:cstheme="minorHAnsi"/>
          <w:lang w:val="fr-FR"/>
        </w:rPr>
      </w:pPr>
      <w:r>
        <w:rPr>
          <w:noProof/>
        </w:rPr>
        <w:drawing>
          <wp:inline distT="0" distB="0" distL="0" distR="0" wp14:anchorId="350E1080" wp14:editId="78E160CC">
            <wp:extent cx="5760720" cy="3291840"/>
            <wp:effectExtent l="0" t="0" r="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291840"/>
                    </a:xfrm>
                    <a:prstGeom prst="rect">
                      <a:avLst/>
                    </a:prstGeom>
                  </pic:spPr>
                </pic:pic>
              </a:graphicData>
            </a:graphic>
          </wp:inline>
        </w:drawing>
      </w:r>
    </w:p>
    <w:p w14:paraId="5E113CF2" w14:textId="5A20FE55" w:rsidR="008F37D5" w:rsidRDefault="008F37D5">
      <w:pPr>
        <w:rPr>
          <w:rFonts w:cstheme="minorHAnsi"/>
          <w:lang w:val="fr-FR"/>
        </w:rPr>
      </w:pPr>
      <w:r>
        <w:rPr>
          <w:noProof/>
        </w:rPr>
        <w:lastRenderedPageBreak/>
        <w:drawing>
          <wp:inline distT="0" distB="0" distL="0" distR="0" wp14:anchorId="62FCAE22" wp14:editId="041FFC5C">
            <wp:extent cx="5760720" cy="3291205"/>
            <wp:effectExtent l="0" t="0" r="0" b="444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60720" cy="3291205"/>
                    </a:xfrm>
                    <a:prstGeom prst="rect">
                      <a:avLst/>
                    </a:prstGeom>
                  </pic:spPr>
                </pic:pic>
              </a:graphicData>
            </a:graphic>
          </wp:inline>
        </w:drawing>
      </w:r>
    </w:p>
    <w:p w14:paraId="3EC9E376" w14:textId="18728795" w:rsidR="008F37D5" w:rsidRDefault="0009227A">
      <w:pPr>
        <w:rPr>
          <w:rFonts w:cstheme="minorHAnsi"/>
          <w:lang w:val="fr-FR"/>
        </w:rPr>
      </w:pPr>
      <w:r>
        <w:rPr>
          <w:rFonts w:cstheme="minorHAnsi"/>
          <w:lang w:val="fr-FR"/>
        </w:rPr>
        <w:t xml:space="preserve">Les budgets seront finalisés en </w:t>
      </w:r>
      <w:proofErr w:type="spellStart"/>
      <w:r>
        <w:rPr>
          <w:rFonts w:cstheme="minorHAnsi"/>
          <w:lang w:val="fr-FR"/>
        </w:rPr>
        <w:t>Fev</w:t>
      </w:r>
      <w:proofErr w:type="spellEnd"/>
      <w:r>
        <w:rPr>
          <w:rFonts w:cstheme="minorHAnsi"/>
          <w:lang w:val="fr-FR"/>
        </w:rPr>
        <w:t xml:space="preserve"> 2024 au plus tard. Des tendances seront données d’ici là. Une fourchette plus serrée sera donnée au CSE de Nov.</w:t>
      </w:r>
    </w:p>
    <w:p w14:paraId="7CC80D95" w14:textId="42E04F29" w:rsidR="00490849" w:rsidRDefault="00414AC4">
      <w:pPr>
        <w:rPr>
          <w:rFonts w:cstheme="minorHAnsi"/>
          <w:lang w:val="fr-FR"/>
        </w:rPr>
      </w:pPr>
      <w:r>
        <w:rPr>
          <w:noProof/>
        </w:rPr>
        <w:drawing>
          <wp:inline distT="0" distB="0" distL="0" distR="0" wp14:anchorId="28BAFBD3" wp14:editId="1EE49978">
            <wp:extent cx="5760720" cy="3293110"/>
            <wp:effectExtent l="0" t="0" r="0" b="254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3293110"/>
                    </a:xfrm>
                    <a:prstGeom prst="rect">
                      <a:avLst/>
                    </a:prstGeom>
                  </pic:spPr>
                </pic:pic>
              </a:graphicData>
            </a:graphic>
          </wp:inline>
        </w:drawing>
      </w:r>
    </w:p>
    <w:p w14:paraId="3249A512" w14:textId="3E60DBDD" w:rsidR="00414AC4" w:rsidRDefault="00414AC4">
      <w:pPr>
        <w:rPr>
          <w:rFonts w:cstheme="minorHAnsi"/>
          <w:lang w:val="fr-FR"/>
        </w:rPr>
      </w:pPr>
      <w:r>
        <w:rPr>
          <w:noProof/>
        </w:rPr>
        <w:lastRenderedPageBreak/>
        <w:drawing>
          <wp:inline distT="0" distB="0" distL="0" distR="0" wp14:anchorId="7B4CE2E8" wp14:editId="02EFA385">
            <wp:extent cx="5760720" cy="3229610"/>
            <wp:effectExtent l="0" t="0" r="0" b="889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3229610"/>
                    </a:xfrm>
                    <a:prstGeom prst="rect">
                      <a:avLst/>
                    </a:prstGeom>
                  </pic:spPr>
                </pic:pic>
              </a:graphicData>
            </a:graphic>
          </wp:inline>
        </w:drawing>
      </w:r>
    </w:p>
    <w:p w14:paraId="24DF901F" w14:textId="7FB21DC9" w:rsidR="00414AC4" w:rsidRDefault="00414AC4">
      <w:pPr>
        <w:rPr>
          <w:rFonts w:cstheme="minorHAnsi"/>
          <w:lang w:val="fr-FR"/>
        </w:rPr>
      </w:pPr>
      <w:r>
        <w:rPr>
          <w:noProof/>
        </w:rPr>
        <w:drawing>
          <wp:inline distT="0" distB="0" distL="0" distR="0" wp14:anchorId="50F8E10D" wp14:editId="19F8FA96">
            <wp:extent cx="5760720" cy="3286125"/>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286125"/>
                    </a:xfrm>
                    <a:prstGeom prst="rect">
                      <a:avLst/>
                    </a:prstGeom>
                  </pic:spPr>
                </pic:pic>
              </a:graphicData>
            </a:graphic>
          </wp:inline>
        </w:drawing>
      </w:r>
    </w:p>
    <w:p w14:paraId="6F2DAB4B" w14:textId="1696061E" w:rsidR="00414AC4" w:rsidRDefault="00B43CF2">
      <w:pPr>
        <w:rPr>
          <w:rFonts w:cstheme="minorHAnsi"/>
          <w:lang w:val="fr-FR"/>
        </w:rPr>
      </w:pPr>
      <w:r>
        <w:rPr>
          <w:rFonts w:cstheme="minorHAnsi"/>
          <w:lang w:val="fr-FR"/>
        </w:rPr>
        <w:t>Décision Brai plutôt sur Nov car pb brai au sol à résoudre lors du remplissage du camion qui transporterait cela de RG à RD.</w:t>
      </w:r>
    </w:p>
    <w:p w14:paraId="14755836" w14:textId="74C5C2A4" w:rsidR="00B43CF2" w:rsidRDefault="00B43CF2">
      <w:pPr>
        <w:rPr>
          <w:rFonts w:cstheme="minorHAnsi"/>
          <w:lang w:val="fr-FR"/>
        </w:rPr>
      </w:pPr>
    </w:p>
    <w:p w14:paraId="61C9022A" w14:textId="747A8D7D" w:rsidR="00B43CF2" w:rsidRDefault="00B43CF2">
      <w:pPr>
        <w:rPr>
          <w:rFonts w:cstheme="minorHAnsi"/>
          <w:lang w:val="fr-FR"/>
        </w:rPr>
      </w:pPr>
      <w:r>
        <w:rPr>
          <w:rFonts w:cstheme="minorHAnsi"/>
          <w:lang w:val="fr-FR"/>
        </w:rPr>
        <w:t xml:space="preserve">Questions : </w:t>
      </w:r>
    </w:p>
    <w:p w14:paraId="7707D3F6" w14:textId="77777777" w:rsidR="0029032D" w:rsidRDefault="00B43CF2" w:rsidP="0029032D">
      <w:pPr>
        <w:pStyle w:val="Default"/>
      </w:pPr>
      <w:r>
        <w:rPr>
          <w:rFonts w:cstheme="minorHAnsi"/>
        </w:rPr>
        <w:t xml:space="preserve">RH : </w:t>
      </w:r>
    </w:p>
    <w:p w14:paraId="025B8B78" w14:textId="77777777" w:rsidR="0029032D" w:rsidRDefault="0029032D" w:rsidP="0029032D">
      <w:pPr>
        <w:pStyle w:val="Default"/>
      </w:pPr>
      <w:r>
        <w:t xml:space="preserve"> </w:t>
      </w:r>
    </w:p>
    <w:p w14:paraId="0D0231D2" w14:textId="77777777" w:rsidR="0029032D" w:rsidRDefault="0029032D" w:rsidP="0029032D">
      <w:pPr>
        <w:pStyle w:val="Default"/>
        <w:spacing w:after="56"/>
        <w:rPr>
          <w:sz w:val="22"/>
          <w:szCs w:val="22"/>
        </w:rPr>
      </w:pPr>
      <w:r>
        <w:rPr>
          <w:sz w:val="22"/>
          <w:szCs w:val="22"/>
        </w:rPr>
        <w:t xml:space="preserve">1. merci de nous fournir l’évolution des effectifs par service et par catégorie socioprofessionnelle depuis les 10 dernières années couvrant les périodes (RTA, ALANDIA, TCX ce jour) à présenter sous forme de graphique si possible. </w:t>
      </w:r>
    </w:p>
    <w:p w14:paraId="283DF3C0" w14:textId="77777777" w:rsidR="0029032D" w:rsidRDefault="0029032D" w:rsidP="0029032D">
      <w:pPr>
        <w:pStyle w:val="Default"/>
        <w:spacing w:after="56"/>
        <w:rPr>
          <w:sz w:val="22"/>
          <w:szCs w:val="22"/>
        </w:rPr>
      </w:pPr>
      <w:r>
        <w:rPr>
          <w:sz w:val="22"/>
          <w:szCs w:val="22"/>
        </w:rPr>
        <w:lastRenderedPageBreak/>
        <w:t xml:space="preserve">2. Merci de nous fournir l’évolution globale des effectifs annuels (ouvriers, AM et cadres) en POURCENTAGE (point de référence dernier jour d’ALANDIA) depuis le passage sur TCX hors CDD. </w:t>
      </w:r>
    </w:p>
    <w:p w14:paraId="6BBCC888" w14:textId="77777777" w:rsidR="0029032D" w:rsidRDefault="0029032D" w:rsidP="0029032D">
      <w:pPr>
        <w:pStyle w:val="Default"/>
        <w:spacing w:after="56"/>
        <w:rPr>
          <w:sz w:val="22"/>
          <w:szCs w:val="22"/>
        </w:rPr>
      </w:pPr>
      <w:r>
        <w:rPr>
          <w:sz w:val="22"/>
          <w:szCs w:val="22"/>
        </w:rPr>
        <w:t xml:space="preserve">3. Merci de nous fournir l’évolution de la masse salariale du début ALANDIA à ce jour retraitée des AG/AI pour une comparaison réelle. </w:t>
      </w:r>
    </w:p>
    <w:p w14:paraId="4465F86A" w14:textId="77777777" w:rsidR="0029032D" w:rsidRDefault="0029032D" w:rsidP="0029032D">
      <w:pPr>
        <w:pStyle w:val="Default"/>
        <w:rPr>
          <w:sz w:val="22"/>
          <w:szCs w:val="22"/>
        </w:rPr>
      </w:pPr>
      <w:r>
        <w:rPr>
          <w:sz w:val="22"/>
          <w:szCs w:val="22"/>
        </w:rPr>
        <w:t xml:space="preserve">4. Pouvez-vous continuer la mise à jour de </w:t>
      </w:r>
    </w:p>
    <w:p w14:paraId="1C92DD03" w14:textId="3245A264" w:rsidR="00B43CF2" w:rsidRDefault="00B43CF2">
      <w:pPr>
        <w:rPr>
          <w:rFonts w:cstheme="minorHAnsi"/>
          <w:lang w:val="fr-FR"/>
        </w:rPr>
      </w:pPr>
    </w:p>
    <w:p w14:paraId="4F96136F" w14:textId="7B10BDBE" w:rsidR="000D6EDF" w:rsidRDefault="0029032D">
      <w:pPr>
        <w:rPr>
          <w:rFonts w:cstheme="minorHAnsi"/>
          <w:lang w:val="fr-FR"/>
        </w:rPr>
      </w:pPr>
      <w:proofErr w:type="spellStart"/>
      <w:r>
        <w:rPr>
          <w:rFonts w:cstheme="minorHAnsi"/>
          <w:lang w:val="fr-FR"/>
        </w:rPr>
        <w:t>VLu</w:t>
      </w:r>
      <w:proofErr w:type="spellEnd"/>
      <w:r>
        <w:rPr>
          <w:rFonts w:cstheme="minorHAnsi"/>
          <w:lang w:val="fr-FR"/>
        </w:rPr>
        <w:t> : « sur le réseau, les données des dernières années sont présentes sur 14 ans. Pas sous forme de graphique. Je ne pense pas ne rien faire. Les données ne seront pas retraitées sous une autre forme.</w:t>
      </w:r>
      <w:r w:rsidR="00DA64A2">
        <w:rPr>
          <w:rFonts w:cstheme="minorHAnsi"/>
          <w:lang w:val="fr-FR"/>
        </w:rPr>
        <w:t xml:space="preserve"> Dans la BDES, il doit y avoir toutes les données.</w:t>
      </w:r>
      <w:r w:rsidR="006566D6">
        <w:rPr>
          <w:rFonts w:cstheme="minorHAnsi"/>
          <w:lang w:val="fr-FR"/>
        </w:rPr>
        <w:t> »</w:t>
      </w:r>
    </w:p>
    <w:p w14:paraId="4EE35EB9" w14:textId="290996C2" w:rsidR="006566D6" w:rsidRPr="00B019F6" w:rsidRDefault="006566D6">
      <w:pPr>
        <w:rPr>
          <w:rFonts w:cstheme="minorHAnsi"/>
          <w:lang w:val="fr-FR"/>
        </w:rPr>
      </w:pPr>
      <w:proofErr w:type="spellStart"/>
      <w:r>
        <w:rPr>
          <w:rFonts w:cstheme="minorHAnsi"/>
          <w:lang w:val="fr-FR"/>
        </w:rPr>
        <w:t>VVi</w:t>
      </w:r>
      <w:proofErr w:type="spellEnd"/>
      <w:r>
        <w:rPr>
          <w:rFonts w:cstheme="minorHAnsi"/>
          <w:lang w:val="fr-FR"/>
        </w:rPr>
        <w:t> : Les accès qui ne sont pas actifs dans les ateliers ne sont pas notre priorité pour le moment, mais cela n’est pas oublié.</w:t>
      </w:r>
      <w:r w:rsidR="00E438B7">
        <w:rPr>
          <w:rFonts w:cstheme="minorHAnsi"/>
          <w:lang w:val="fr-FR"/>
        </w:rPr>
        <w:t xml:space="preserve"> L’idée est de mettre des PC avec certains accès spécifiques, mais cela demande du travail pour l’IT, qu’ils ne peuvent pas faire pour l’instant.</w:t>
      </w:r>
    </w:p>
    <w:p w14:paraId="5C79DA5C" w14:textId="77777777" w:rsidR="005130FB" w:rsidRDefault="005130FB" w:rsidP="005130FB">
      <w:pPr>
        <w:pStyle w:val="Default"/>
      </w:pPr>
    </w:p>
    <w:p w14:paraId="225A3D12" w14:textId="0266364E" w:rsidR="005130FB" w:rsidRDefault="005130FB" w:rsidP="005130FB">
      <w:pPr>
        <w:pStyle w:val="Default"/>
        <w:rPr>
          <w:sz w:val="22"/>
          <w:szCs w:val="22"/>
        </w:rPr>
      </w:pPr>
      <w:r>
        <w:t xml:space="preserve"> </w:t>
      </w:r>
      <w:r w:rsidR="002C0F35">
        <w:rPr>
          <w:sz w:val="22"/>
          <w:szCs w:val="22"/>
        </w:rPr>
        <w:t xml:space="preserve">Question </w:t>
      </w:r>
      <w:r>
        <w:rPr>
          <w:sz w:val="22"/>
          <w:szCs w:val="22"/>
        </w:rPr>
        <w:t xml:space="preserve">10. Comment est généré le calcul de 0,66 RTT en maladie versus 1,83 en temps normal ? </w:t>
      </w:r>
    </w:p>
    <w:p w14:paraId="5C13607E" w14:textId="3FFE0926" w:rsidR="005B4FC4" w:rsidRPr="00B019F6" w:rsidRDefault="002F1697">
      <w:pPr>
        <w:rPr>
          <w:rFonts w:cstheme="minorHAnsi"/>
          <w:lang w:val="fr-FR"/>
        </w:rPr>
      </w:pPr>
      <w:proofErr w:type="spellStart"/>
      <w:r>
        <w:rPr>
          <w:rFonts w:cstheme="minorHAnsi"/>
          <w:lang w:val="fr-FR"/>
        </w:rPr>
        <w:t>VLu</w:t>
      </w:r>
      <w:proofErr w:type="spellEnd"/>
      <w:r>
        <w:rPr>
          <w:rFonts w:cstheme="minorHAnsi"/>
          <w:lang w:val="fr-FR"/>
        </w:rPr>
        <w:t> : « </w:t>
      </w:r>
      <w:r w:rsidR="005130FB">
        <w:rPr>
          <w:rFonts w:cstheme="minorHAnsi"/>
          <w:lang w:val="fr-FR"/>
        </w:rPr>
        <w:t>Légalement il n’y a pas d’intéressement. Le calcul est fait selon l’accord plus favorable pour les salariés.</w:t>
      </w:r>
      <w:r>
        <w:rPr>
          <w:rFonts w:cstheme="minorHAnsi"/>
          <w:lang w:val="fr-FR"/>
        </w:rPr>
        <w:t> »</w:t>
      </w:r>
    </w:p>
    <w:p w14:paraId="2A7AB1F2" w14:textId="5F9B4F0B" w:rsidR="002F1697" w:rsidRDefault="002F1697" w:rsidP="002F1697">
      <w:pPr>
        <w:pStyle w:val="Default"/>
        <w:rPr>
          <w:rFonts w:ascii="Verdana" w:hAnsi="Verdana" w:cs="Verdana"/>
          <w:sz w:val="22"/>
          <w:szCs w:val="22"/>
        </w:rPr>
      </w:pPr>
      <w:r>
        <w:rPr>
          <w:rFonts w:cstheme="minorHAnsi"/>
        </w:rPr>
        <w:t xml:space="preserve">Question </w:t>
      </w:r>
      <w:r>
        <w:rPr>
          <w:sz w:val="22"/>
          <w:szCs w:val="22"/>
        </w:rPr>
        <w:t xml:space="preserve">2. Quelles sont les actions prises pour diminuer les stocks d’ici fin d’année et quel résultat attendu au 31/12/2023 sur : </w:t>
      </w:r>
      <w:r w:rsidRPr="002F1697">
        <w:rPr>
          <w:sz w:val="22"/>
          <w:szCs w:val="22"/>
        </w:rPr>
        <w:t>- Les MP - Le WIP</w:t>
      </w:r>
      <w:r>
        <w:rPr>
          <w:rFonts w:ascii="Verdana" w:hAnsi="Verdana" w:cs="Verdana"/>
          <w:sz w:val="22"/>
          <w:szCs w:val="22"/>
        </w:rPr>
        <w:t xml:space="preserve"> </w:t>
      </w:r>
    </w:p>
    <w:p w14:paraId="665B127F" w14:textId="3FB1AF4F" w:rsidR="005B4FC4" w:rsidRPr="00B019F6" w:rsidRDefault="002F1697">
      <w:pPr>
        <w:rPr>
          <w:rFonts w:cstheme="minorHAnsi"/>
          <w:lang w:val="fr-FR"/>
        </w:rPr>
      </w:pPr>
      <w:proofErr w:type="spellStart"/>
      <w:r>
        <w:rPr>
          <w:rFonts w:cstheme="minorHAnsi"/>
          <w:lang w:val="fr-FR"/>
        </w:rPr>
        <w:t>VVi</w:t>
      </w:r>
      <w:proofErr w:type="spellEnd"/>
      <w:r>
        <w:rPr>
          <w:rFonts w:cstheme="minorHAnsi"/>
          <w:lang w:val="fr-FR"/>
        </w:rPr>
        <w:t> : « Introduction de plus de grains dans les formulations. »</w:t>
      </w:r>
    </w:p>
    <w:p w14:paraId="711609CF" w14:textId="453AEC3C" w:rsidR="0078162A" w:rsidRDefault="0078162A" w:rsidP="0078162A">
      <w:pPr>
        <w:pStyle w:val="Default"/>
        <w:rPr>
          <w:sz w:val="22"/>
          <w:szCs w:val="22"/>
        </w:rPr>
      </w:pPr>
      <w:r>
        <w:rPr>
          <w:rFonts w:cstheme="minorHAnsi"/>
        </w:rPr>
        <w:t xml:space="preserve">Question </w:t>
      </w:r>
      <w:r>
        <w:rPr>
          <w:sz w:val="22"/>
          <w:szCs w:val="22"/>
        </w:rPr>
        <w:t xml:space="preserve">1. Avez-vous les volumes de production à réaliser pour l’année 2024 ? </w:t>
      </w:r>
    </w:p>
    <w:p w14:paraId="3B200EAA" w14:textId="65735B83" w:rsidR="005B4FC4" w:rsidRDefault="0078162A">
      <w:pPr>
        <w:rPr>
          <w:rFonts w:cstheme="minorHAnsi"/>
          <w:lang w:val="fr-FR"/>
        </w:rPr>
      </w:pPr>
      <w:proofErr w:type="spellStart"/>
      <w:r>
        <w:rPr>
          <w:rFonts w:cstheme="minorHAnsi"/>
          <w:lang w:val="fr-FR"/>
        </w:rPr>
        <w:t>VVi</w:t>
      </w:r>
      <w:proofErr w:type="spellEnd"/>
      <w:r>
        <w:rPr>
          <w:rFonts w:cstheme="minorHAnsi"/>
          <w:lang w:val="fr-FR"/>
        </w:rPr>
        <w:t xml:space="preserve"> : </w:t>
      </w:r>
      <w:r>
        <w:rPr>
          <w:noProof/>
        </w:rPr>
        <w:drawing>
          <wp:inline distT="0" distB="0" distL="0" distR="0" wp14:anchorId="0437E982" wp14:editId="3005B166">
            <wp:extent cx="5760720" cy="329692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296920"/>
                    </a:xfrm>
                    <a:prstGeom prst="rect">
                      <a:avLst/>
                    </a:prstGeom>
                  </pic:spPr>
                </pic:pic>
              </a:graphicData>
            </a:graphic>
          </wp:inline>
        </w:drawing>
      </w:r>
    </w:p>
    <w:p w14:paraId="158A990B" w14:textId="36DA8CEA" w:rsidR="0078162A" w:rsidRDefault="00D25565">
      <w:pPr>
        <w:rPr>
          <w:rFonts w:cstheme="minorHAnsi"/>
          <w:lang w:val="fr-FR"/>
        </w:rPr>
      </w:pPr>
      <w:r>
        <w:rPr>
          <w:noProof/>
        </w:rPr>
        <w:lastRenderedPageBreak/>
        <w:drawing>
          <wp:inline distT="0" distB="0" distL="0" distR="0" wp14:anchorId="31ACEC61" wp14:editId="20214180">
            <wp:extent cx="5760720" cy="326199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3261995"/>
                    </a:xfrm>
                    <a:prstGeom prst="rect">
                      <a:avLst/>
                    </a:prstGeom>
                  </pic:spPr>
                </pic:pic>
              </a:graphicData>
            </a:graphic>
          </wp:inline>
        </w:drawing>
      </w:r>
    </w:p>
    <w:p w14:paraId="795CB66F" w14:textId="54039234" w:rsidR="00D25565" w:rsidRDefault="00346256">
      <w:pPr>
        <w:rPr>
          <w:rFonts w:cstheme="minorHAnsi"/>
          <w:lang w:val="fr-FR"/>
        </w:rPr>
      </w:pPr>
      <w:r>
        <w:rPr>
          <w:noProof/>
        </w:rPr>
        <w:drawing>
          <wp:inline distT="0" distB="0" distL="0" distR="0" wp14:anchorId="5C9C24D8" wp14:editId="78579BDE">
            <wp:extent cx="5760720" cy="3281680"/>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60720" cy="3281680"/>
                    </a:xfrm>
                    <a:prstGeom prst="rect">
                      <a:avLst/>
                    </a:prstGeom>
                  </pic:spPr>
                </pic:pic>
              </a:graphicData>
            </a:graphic>
          </wp:inline>
        </w:drawing>
      </w:r>
    </w:p>
    <w:p w14:paraId="280CA6CA" w14:textId="66CFD864" w:rsidR="00346256" w:rsidRDefault="00756B42">
      <w:pPr>
        <w:rPr>
          <w:rFonts w:cstheme="minorHAnsi"/>
          <w:lang w:val="fr-FR"/>
        </w:rPr>
      </w:pPr>
      <w:r>
        <w:rPr>
          <w:rFonts w:cstheme="minorHAnsi"/>
          <w:lang w:val="fr-FR"/>
        </w:rPr>
        <w:t xml:space="preserve">Communication globale </w:t>
      </w:r>
      <w:r w:rsidR="008D70D9">
        <w:rPr>
          <w:rFonts w:cstheme="minorHAnsi"/>
          <w:lang w:val="fr-FR"/>
        </w:rPr>
        <w:t xml:space="preserve">sera faite </w:t>
      </w:r>
      <w:r>
        <w:rPr>
          <w:rFonts w:cstheme="minorHAnsi"/>
          <w:lang w:val="fr-FR"/>
        </w:rPr>
        <w:t xml:space="preserve">le 9 Novembre sur </w:t>
      </w:r>
      <w:proofErr w:type="spellStart"/>
      <w:r>
        <w:rPr>
          <w:rFonts w:cstheme="minorHAnsi"/>
          <w:lang w:val="fr-FR"/>
        </w:rPr>
        <w:t>NdB</w:t>
      </w:r>
      <w:proofErr w:type="spellEnd"/>
      <w:r>
        <w:rPr>
          <w:rFonts w:cstheme="minorHAnsi"/>
          <w:lang w:val="fr-FR"/>
        </w:rPr>
        <w:t xml:space="preserve"> et le 13 Nov sur VNX.</w:t>
      </w:r>
    </w:p>
    <w:p w14:paraId="2B047B27" w14:textId="6487BFC4" w:rsidR="008D70D9" w:rsidRDefault="008D70D9" w:rsidP="008D70D9">
      <w:pPr>
        <w:pStyle w:val="Default"/>
        <w:rPr>
          <w:sz w:val="22"/>
          <w:szCs w:val="22"/>
        </w:rPr>
      </w:pPr>
      <w:r>
        <w:rPr>
          <w:rFonts w:cstheme="minorHAnsi"/>
        </w:rPr>
        <w:t xml:space="preserve">Question </w:t>
      </w:r>
      <w:r>
        <w:rPr>
          <w:sz w:val="22"/>
          <w:szCs w:val="22"/>
        </w:rPr>
        <w:t xml:space="preserve">6. Que va faire UMS à l’usinage ? </w:t>
      </w:r>
    </w:p>
    <w:p w14:paraId="5BBC841E" w14:textId="71F0DDF7" w:rsidR="00756B42" w:rsidRDefault="008D70D9">
      <w:pPr>
        <w:rPr>
          <w:rFonts w:cstheme="minorHAnsi"/>
          <w:lang w:val="fr-FR"/>
        </w:rPr>
      </w:pPr>
      <w:proofErr w:type="spellStart"/>
      <w:r>
        <w:rPr>
          <w:rFonts w:cstheme="minorHAnsi"/>
          <w:lang w:val="fr-FR"/>
        </w:rPr>
        <w:t>VVi</w:t>
      </w:r>
      <w:proofErr w:type="spellEnd"/>
      <w:r>
        <w:rPr>
          <w:rFonts w:cstheme="minorHAnsi"/>
          <w:lang w:val="fr-FR"/>
        </w:rPr>
        <w:t xml:space="preserve"> : </w:t>
      </w:r>
      <w:r w:rsidR="00063D1E">
        <w:rPr>
          <w:rFonts w:cstheme="minorHAnsi"/>
          <w:lang w:val="fr-FR"/>
        </w:rPr>
        <w:t>« </w:t>
      </w:r>
      <w:r w:rsidR="00213E5D">
        <w:rPr>
          <w:rFonts w:cstheme="minorHAnsi"/>
          <w:lang w:val="fr-FR"/>
        </w:rPr>
        <w:t>Ce qu’ils ont fait à VNX</w:t>
      </w:r>
      <w:r w:rsidR="00063D1E">
        <w:rPr>
          <w:rFonts w:cstheme="minorHAnsi"/>
          <w:lang w:val="fr-FR"/>
        </w:rPr>
        <w:t xml:space="preserve"> : </w:t>
      </w:r>
      <w:r w:rsidR="00213E5D">
        <w:rPr>
          <w:rFonts w:cstheme="minorHAnsi"/>
          <w:lang w:val="fr-FR"/>
        </w:rPr>
        <w:t>Relancer la dynamique Lean, Optimiser l’infocentre, les standards, remettre du dynamisme, remettre les tournées de terrain</w:t>
      </w:r>
      <w:r w:rsidR="00063D1E">
        <w:rPr>
          <w:rFonts w:cstheme="minorHAnsi"/>
          <w:lang w:val="fr-FR"/>
        </w:rPr>
        <w:t xml:space="preserve">.  </w:t>
      </w:r>
    </w:p>
    <w:p w14:paraId="26ABDAD5" w14:textId="18B0E283" w:rsidR="00213E5D" w:rsidRDefault="00213E5D" w:rsidP="00213E5D">
      <w:pPr>
        <w:pStyle w:val="Default"/>
        <w:rPr>
          <w:sz w:val="22"/>
          <w:szCs w:val="22"/>
        </w:rPr>
      </w:pPr>
      <w:r>
        <w:rPr>
          <w:sz w:val="22"/>
          <w:szCs w:val="22"/>
        </w:rPr>
        <w:t xml:space="preserve">Question : 7. Quelles sont les orientations de notre direction en France pour garder la production de pates sur nos sites ? </w:t>
      </w:r>
    </w:p>
    <w:p w14:paraId="54EE7343" w14:textId="05DC452D" w:rsidR="00336FA0" w:rsidRDefault="00336FA0" w:rsidP="00213E5D">
      <w:pPr>
        <w:pStyle w:val="Default"/>
        <w:rPr>
          <w:sz w:val="22"/>
          <w:szCs w:val="22"/>
        </w:rPr>
      </w:pPr>
      <w:proofErr w:type="spellStart"/>
      <w:r>
        <w:rPr>
          <w:sz w:val="22"/>
          <w:szCs w:val="22"/>
        </w:rPr>
        <w:t>YGe</w:t>
      </w:r>
      <w:proofErr w:type="spellEnd"/>
      <w:r>
        <w:rPr>
          <w:sz w:val="22"/>
          <w:szCs w:val="22"/>
        </w:rPr>
        <w:t xml:space="preserve"> : </w:t>
      </w:r>
      <w:r w:rsidR="00215F5B">
        <w:rPr>
          <w:sz w:val="22"/>
          <w:szCs w:val="22"/>
        </w:rPr>
        <w:t>« </w:t>
      </w:r>
      <w:r>
        <w:rPr>
          <w:sz w:val="22"/>
          <w:szCs w:val="22"/>
        </w:rPr>
        <w:t>Discussion avec Joseph dit que les pâtes en Pologne ne sont pas industriellement justifiée</w:t>
      </w:r>
      <w:r w:rsidR="00215F5B">
        <w:rPr>
          <w:sz w:val="22"/>
          <w:szCs w:val="22"/>
        </w:rPr>
        <w:t> »</w:t>
      </w:r>
    </w:p>
    <w:p w14:paraId="1F223AAC" w14:textId="5613FEF0" w:rsidR="00213E5D" w:rsidRDefault="00213E5D">
      <w:pPr>
        <w:rPr>
          <w:rFonts w:cstheme="minorHAnsi"/>
          <w:lang w:val="fr-FR"/>
        </w:rPr>
      </w:pPr>
      <w:proofErr w:type="spellStart"/>
      <w:r>
        <w:rPr>
          <w:rFonts w:cstheme="minorHAnsi"/>
          <w:lang w:val="fr-FR"/>
        </w:rPr>
        <w:t>VVi</w:t>
      </w:r>
      <w:proofErr w:type="spellEnd"/>
      <w:r>
        <w:rPr>
          <w:rFonts w:cstheme="minorHAnsi"/>
          <w:lang w:val="fr-FR"/>
        </w:rPr>
        <w:t xml:space="preserve"> : </w:t>
      </w:r>
      <w:r w:rsidR="00336FA0">
        <w:rPr>
          <w:rFonts w:cstheme="minorHAnsi"/>
          <w:lang w:val="fr-FR"/>
        </w:rPr>
        <w:t>Il fallait choisir ses combats, et sur les spécialités, il a fallu se battre. Il fallait aussi conserver les PSW et la colle aussi. Dans ce timing, on a pas eu le tps d’investiguer les choses.</w:t>
      </w:r>
    </w:p>
    <w:p w14:paraId="0A8CE963" w14:textId="686099EF" w:rsidR="0077632F" w:rsidRDefault="00DE1996">
      <w:pPr>
        <w:rPr>
          <w:rFonts w:cstheme="minorHAnsi"/>
          <w:lang w:val="fr-FR"/>
        </w:rPr>
      </w:pPr>
      <w:proofErr w:type="spellStart"/>
      <w:r>
        <w:rPr>
          <w:rFonts w:cstheme="minorHAnsi"/>
          <w:lang w:val="fr-FR"/>
        </w:rPr>
        <w:lastRenderedPageBreak/>
        <w:t>Jbertin</w:t>
      </w:r>
      <w:proofErr w:type="spellEnd"/>
      <w:r>
        <w:rPr>
          <w:rFonts w:cstheme="minorHAnsi"/>
          <w:lang w:val="fr-FR"/>
        </w:rPr>
        <w:t xml:space="preserve"> : </w:t>
      </w:r>
      <w:r w:rsidR="00267A9B">
        <w:rPr>
          <w:rFonts w:cstheme="minorHAnsi"/>
          <w:lang w:val="fr-FR"/>
        </w:rPr>
        <w:t>« </w:t>
      </w:r>
      <w:r>
        <w:rPr>
          <w:rFonts w:cstheme="minorHAnsi"/>
          <w:lang w:val="fr-FR"/>
        </w:rPr>
        <w:t>Une nième réunion sur le gaz avec les élus. Les choses avancent favorablement. On se rapproche du financement même s’il en manque. Qqs question</w:t>
      </w:r>
      <w:r w:rsidR="00267A9B">
        <w:rPr>
          <w:rFonts w:cstheme="minorHAnsi"/>
          <w:lang w:val="fr-FR"/>
        </w:rPr>
        <w:t>s</w:t>
      </w:r>
      <w:r>
        <w:rPr>
          <w:rFonts w:cstheme="minorHAnsi"/>
          <w:lang w:val="fr-FR"/>
        </w:rPr>
        <w:t xml:space="preserve"> juridiques à régler. Je n’ai jamais été aussi optimiste.</w:t>
      </w:r>
      <w:r w:rsidR="0077632F">
        <w:rPr>
          <w:rFonts w:cstheme="minorHAnsi"/>
          <w:lang w:val="fr-FR"/>
        </w:rPr>
        <w:t xml:space="preserve"> Il manquerait 1 ou 2 M€ à combler. Nous on met 1M€, point barre. Ce n’est pas notre rôle de financer cela.</w:t>
      </w:r>
      <w:r w:rsidR="003458A7">
        <w:rPr>
          <w:rFonts w:cstheme="minorHAnsi"/>
          <w:lang w:val="fr-FR"/>
        </w:rPr>
        <w:t xml:space="preserve"> En terme de délai, on parle de </w:t>
      </w:r>
      <w:proofErr w:type="spellStart"/>
      <w:r w:rsidR="003458A7">
        <w:rPr>
          <w:rFonts w:cstheme="minorHAnsi"/>
          <w:lang w:val="fr-FR"/>
        </w:rPr>
        <w:t>finde</w:t>
      </w:r>
      <w:proofErr w:type="spellEnd"/>
      <w:r w:rsidR="003458A7">
        <w:rPr>
          <w:rFonts w:cstheme="minorHAnsi"/>
          <w:lang w:val="fr-FR"/>
        </w:rPr>
        <w:t xml:space="preserve"> 2026. Je leur ai dit qu’ils avaient du temps. Ce délai n’est pas fait par les travaux.</w:t>
      </w:r>
      <w:r w:rsidR="00267A9B">
        <w:rPr>
          <w:rFonts w:cstheme="minorHAnsi"/>
          <w:lang w:val="fr-FR"/>
        </w:rPr>
        <w:t> »</w:t>
      </w:r>
    </w:p>
    <w:p w14:paraId="6B8C4D56" w14:textId="77777777" w:rsidR="00FC345E" w:rsidRDefault="00FC345E">
      <w:pPr>
        <w:rPr>
          <w:rFonts w:cstheme="minorHAnsi"/>
          <w:lang w:val="fr-FR"/>
        </w:rPr>
      </w:pPr>
    </w:p>
    <w:p w14:paraId="2495C9F8" w14:textId="255C9351" w:rsidR="00510A1A" w:rsidRDefault="00510A1A">
      <w:pPr>
        <w:rPr>
          <w:rFonts w:cstheme="minorHAnsi"/>
          <w:lang w:val="fr-FR"/>
        </w:rPr>
      </w:pPr>
      <w:r>
        <w:rPr>
          <w:rFonts w:cstheme="minorHAnsi"/>
          <w:lang w:val="fr-FR"/>
        </w:rPr>
        <w:t xml:space="preserve">Les ASC : </w:t>
      </w:r>
    </w:p>
    <w:p w14:paraId="0620DE41" w14:textId="77777777" w:rsidR="00510A1A" w:rsidRDefault="00510A1A" w:rsidP="00510A1A">
      <w:pPr>
        <w:spacing w:after="0"/>
        <w:rPr>
          <w:rFonts w:cstheme="minorHAnsi"/>
          <w:lang w:val="fr-FR"/>
        </w:rPr>
      </w:pPr>
      <w:proofErr w:type="spellStart"/>
      <w:r>
        <w:rPr>
          <w:rFonts w:cstheme="minorHAnsi"/>
          <w:lang w:val="fr-FR"/>
        </w:rPr>
        <w:t>YGe</w:t>
      </w:r>
      <w:proofErr w:type="spellEnd"/>
      <w:r>
        <w:rPr>
          <w:rFonts w:cstheme="minorHAnsi"/>
          <w:lang w:val="fr-FR"/>
        </w:rPr>
        <w:t xml:space="preserve"> : « Le bungalow a atteint son état de vétusté. </w:t>
      </w:r>
      <w:proofErr w:type="spellStart"/>
      <w:r>
        <w:rPr>
          <w:rFonts w:cstheme="minorHAnsi"/>
          <w:lang w:val="fr-FR"/>
        </w:rPr>
        <w:t>Etes vous</w:t>
      </w:r>
      <w:proofErr w:type="spellEnd"/>
      <w:r>
        <w:rPr>
          <w:rFonts w:cstheme="minorHAnsi"/>
          <w:lang w:val="fr-FR"/>
        </w:rPr>
        <w:t xml:space="preserve"> d’accord pour garder l’emplacement et mettre un mobile home neuf». </w:t>
      </w:r>
    </w:p>
    <w:p w14:paraId="102225F1" w14:textId="10873162" w:rsidR="00510A1A" w:rsidRDefault="00510A1A" w:rsidP="00510A1A">
      <w:pPr>
        <w:spacing w:after="0"/>
        <w:rPr>
          <w:rFonts w:cstheme="minorHAnsi"/>
          <w:lang w:val="fr-FR"/>
        </w:rPr>
      </w:pPr>
      <w:r>
        <w:rPr>
          <w:rFonts w:cstheme="minorHAnsi"/>
          <w:lang w:val="fr-FR"/>
        </w:rPr>
        <w:t xml:space="preserve">Prop 1 il serait récupérer par la sté, remis en état + </w:t>
      </w:r>
      <w:proofErr w:type="spellStart"/>
      <w:r>
        <w:rPr>
          <w:rFonts w:cstheme="minorHAnsi"/>
          <w:lang w:val="fr-FR"/>
        </w:rPr>
        <w:t>dde</w:t>
      </w:r>
      <w:proofErr w:type="spellEnd"/>
      <w:r>
        <w:rPr>
          <w:rFonts w:cstheme="minorHAnsi"/>
          <w:lang w:val="fr-FR"/>
        </w:rPr>
        <w:t xml:space="preserve"> de participer sur l’achat du nouveau bungalow.</w:t>
      </w:r>
    </w:p>
    <w:p w14:paraId="2D7E474E" w14:textId="756193C7" w:rsidR="00510A1A" w:rsidRDefault="00510A1A" w:rsidP="00510A1A">
      <w:pPr>
        <w:spacing w:after="0"/>
        <w:rPr>
          <w:rFonts w:cstheme="minorHAnsi"/>
          <w:lang w:val="fr-FR"/>
        </w:rPr>
      </w:pPr>
      <w:r>
        <w:rPr>
          <w:rFonts w:cstheme="minorHAnsi"/>
          <w:lang w:val="fr-FR"/>
        </w:rPr>
        <w:t>Prop 1 : 3 chambres 6 à 8 personnes. 44,39 K€</w:t>
      </w:r>
    </w:p>
    <w:p w14:paraId="3B6F2856" w14:textId="205F8754" w:rsidR="00510A1A" w:rsidRDefault="00510A1A" w:rsidP="00510A1A">
      <w:pPr>
        <w:spacing w:after="0"/>
        <w:rPr>
          <w:rFonts w:cstheme="minorHAnsi"/>
          <w:lang w:val="fr-FR"/>
        </w:rPr>
      </w:pPr>
      <w:r>
        <w:rPr>
          <w:rFonts w:cstheme="minorHAnsi"/>
          <w:lang w:val="fr-FR"/>
        </w:rPr>
        <w:t>Prop 2 : entre 4 et 6 p : 34 K€</w:t>
      </w:r>
    </w:p>
    <w:p w14:paraId="7687859B" w14:textId="0C643002" w:rsidR="00510A1A" w:rsidRDefault="00510A1A" w:rsidP="00510A1A">
      <w:pPr>
        <w:spacing w:after="0"/>
        <w:rPr>
          <w:rFonts w:cstheme="minorHAnsi"/>
          <w:lang w:val="fr-FR"/>
        </w:rPr>
      </w:pPr>
      <w:r>
        <w:rPr>
          <w:rFonts w:cstheme="minorHAnsi"/>
          <w:lang w:val="fr-FR"/>
        </w:rPr>
        <w:t>Prop 3 : avec une terrasse + petite env. 40 K€</w:t>
      </w:r>
    </w:p>
    <w:p w14:paraId="7A926FE6" w14:textId="581B3F4F" w:rsidR="00510A1A" w:rsidRDefault="00510A1A" w:rsidP="00510A1A">
      <w:pPr>
        <w:spacing w:after="0"/>
        <w:rPr>
          <w:rFonts w:cstheme="minorHAnsi"/>
          <w:lang w:val="fr-FR"/>
        </w:rPr>
      </w:pPr>
      <w:proofErr w:type="spellStart"/>
      <w:r>
        <w:rPr>
          <w:rFonts w:cstheme="minorHAnsi"/>
          <w:lang w:val="fr-FR"/>
        </w:rPr>
        <w:t>Dde</w:t>
      </w:r>
      <w:proofErr w:type="spellEnd"/>
      <w:r>
        <w:rPr>
          <w:rFonts w:cstheme="minorHAnsi"/>
          <w:lang w:val="fr-FR"/>
        </w:rPr>
        <w:t xml:space="preserve"> générale des utilisateurs = ajouter une couverture de la terrasse.</w:t>
      </w:r>
    </w:p>
    <w:p w14:paraId="28589364" w14:textId="62C6E66D" w:rsidR="00510A1A" w:rsidRDefault="00504CFE" w:rsidP="00510A1A">
      <w:pPr>
        <w:spacing w:after="0"/>
        <w:rPr>
          <w:rFonts w:cstheme="minorHAnsi"/>
          <w:lang w:val="fr-FR"/>
        </w:rPr>
      </w:pPr>
      <w:r>
        <w:rPr>
          <w:rFonts w:cstheme="minorHAnsi"/>
          <w:lang w:val="fr-FR"/>
        </w:rPr>
        <w:t>Il y aurait tjrs le gaz.</w:t>
      </w:r>
    </w:p>
    <w:p w14:paraId="0382CB87" w14:textId="217A8FDC" w:rsidR="00504CFE" w:rsidRDefault="00504CFE" w:rsidP="00510A1A">
      <w:pPr>
        <w:spacing w:after="0"/>
        <w:rPr>
          <w:rFonts w:cstheme="minorHAnsi"/>
          <w:lang w:val="fr-FR"/>
        </w:rPr>
      </w:pPr>
      <w:r>
        <w:rPr>
          <w:rFonts w:cstheme="minorHAnsi"/>
          <w:lang w:val="fr-FR"/>
        </w:rPr>
        <w:t xml:space="preserve">Les </w:t>
      </w:r>
      <w:proofErr w:type="spellStart"/>
      <w:r>
        <w:rPr>
          <w:rFonts w:cstheme="minorHAnsi"/>
          <w:lang w:val="fr-FR"/>
        </w:rPr>
        <w:t>ddes</w:t>
      </w:r>
      <w:proofErr w:type="spellEnd"/>
      <w:r>
        <w:rPr>
          <w:rFonts w:cstheme="minorHAnsi"/>
          <w:lang w:val="fr-FR"/>
        </w:rPr>
        <w:t xml:space="preserve"> de prix correspondent à un standing au-dessus de l’actuel.</w:t>
      </w:r>
    </w:p>
    <w:p w14:paraId="75EDBA7E" w14:textId="677BB1E5" w:rsidR="00504CFE" w:rsidRDefault="00504CFE" w:rsidP="00510A1A">
      <w:pPr>
        <w:spacing w:after="0"/>
        <w:rPr>
          <w:rFonts w:cstheme="minorHAnsi"/>
          <w:lang w:val="fr-FR"/>
        </w:rPr>
      </w:pPr>
      <w:r>
        <w:rPr>
          <w:rFonts w:cstheme="minorHAnsi"/>
          <w:lang w:val="fr-FR"/>
        </w:rPr>
        <w:t xml:space="preserve">Si on ne recommande pas de bungalow, on perd la place de </w:t>
      </w:r>
      <w:proofErr w:type="spellStart"/>
      <w:r>
        <w:rPr>
          <w:rFonts w:cstheme="minorHAnsi"/>
          <w:lang w:val="fr-FR"/>
        </w:rPr>
        <w:t>Messange</w:t>
      </w:r>
      <w:proofErr w:type="spellEnd"/>
      <w:r w:rsidR="00036787">
        <w:rPr>
          <w:rFonts w:cstheme="minorHAnsi"/>
          <w:lang w:val="fr-FR"/>
        </w:rPr>
        <w:t xml:space="preserve"> (Le plus gd camping 5* de France)</w:t>
      </w:r>
    </w:p>
    <w:p w14:paraId="4A9543C4" w14:textId="0D201380" w:rsidR="00504CFE" w:rsidRDefault="00504CFE" w:rsidP="00510A1A">
      <w:pPr>
        <w:spacing w:after="0"/>
        <w:rPr>
          <w:rFonts w:cstheme="minorHAnsi"/>
          <w:lang w:val="fr-FR"/>
        </w:rPr>
      </w:pPr>
      <w:r>
        <w:rPr>
          <w:rFonts w:cstheme="minorHAnsi"/>
          <w:lang w:val="fr-FR"/>
        </w:rPr>
        <w:t xml:space="preserve">Cette année on est presque rentrés dans le </w:t>
      </w:r>
      <w:proofErr w:type="spellStart"/>
      <w:r>
        <w:rPr>
          <w:rFonts w:cstheme="minorHAnsi"/>
          <w:lang w:val="fr-FR"/>
        </w:rPr>
        <w:t>sfrais</w:t>
      </w:r>
      <w:proofErr w:type="spellEnd"/>
      <w:r>
        <w:rPr>
          <w:rFonts w:cstheme="minorHAnsi"/>
          <w:lang w:val="fr-FR"/>
        </w:rPr>
        <w:t xml:space="preserve"> à env. 1500€ près.</w:t>
      </w:r>
    </w:p>
    <w:p w14:paraId="091646B1" w14:textId="7D94F085" w:rsidR="00036787" w:rsidRDefault="00504CFE" w:rsidP="00510A1A">
      <w:pPr>
        <w:spacing w:after="0"/>
        <w:rPr>
          <w:rFonts w:cstheme="minorHAnsi"/>
          <w:lang w:val="fr-FR"/>
        </w:rPr>
      </w:pPr>
      <w:r>
        <w:rPr>
          <w:rFonts w:cstheme="minorHAnsi"/>
          <w:lang w:val="fr-FR"/>
        </w:rPr>
        <w:t>Si on remplace par du neuf, il faut trouver un moyen de louer en Mai et Juin</w:t>
      </w:r>
      <w:r w:rsidR="00036787">
        <w:rPr>
          <w:rFonts w:cstheme="minorHAnsi"/>
          <w:lang w:val="fr-FR"/>
        </w:rPr>
        <w:t>. Mais on est ok jusqu’à 2037.</w:t>
      </w:r>
      <w:r w:rsidR="00140888">
        <w:rPr>
          <w:rFonts w:cstheme="minorHAnsi"/>
          <w:lang w:val="fr-FR"/>
        </w:rPr>
        <w:t> »</w:t>
      </w:r>
      <w:r w:rsidR="00E73005">
        <w:rPr>
          <w:rFonts w:cstheme="minorHAnsi"/>
          <w:lang w:val="fr-FR"/>
        </w:rPr>
        <w:t xml:space="preserve"> </w:t>
      </w:r>
      <w:r w:rsidR="00E73005">
        <w:rPr>
          <w:rFonts w:cstheme="minorHAnsi"/>
          <w:lang w:val="fr-FR"/>
        </w:rPr>
        <w:sym w:font="Wingdings 2" w:char="F045"/>
      </w:r>
      <w:r w:rsidR="00E73005">
        <w:rPr>
          <w:rFonts w:cstheme="minorHAnsi"/>
          <w:lang w:val="fr-FR"/>
        </w:rPr>
        <w:t xml:space="preserve"> </w:t>
      </w:r>
      <w:r w:rsidR="00121945">
        <w:rPr>
          <w:rFonts w:cstheme="minorHAnsi"/>
          <w:lang w:val="fr-FR"/>
        </w:rPr>
        <w:t>Validée.</w:t>
      </w:r>
    </w:p>
    <w:p w14:paraId="24C174C0" w14:textId="2CA8BC3F" w:rsidR="00140888" w:rsidRDefault="00140888" w:rsidP="00510A1A">
      <w:pPr>
        <w:spacing w:after="0"/>
        <w:rPr>
          <w:rFonts w:cstheme="minorHAnsi"/>
          <w:lang w:val="fr-FR"/>
        </w:rPr>
      </w:pPr>
    </w:p>
    <w:p w14:paraId="18C37DB4" w14:textId="7A0CD4BB" w:rsidR="00036787" w:rsidRDefault="00140888" w:rsidP="00510A1A">
      <w:pPr>
        <w:spacing w:after="0"/>
        <w:rPr>
          <w:rFonts w:cstheme="minorHAnsi"/>
          <w:lang w:val="fr-FR"/>
        </w:rPr>
      </w:pPr>
      <w:proofErr w:type="spellStart"/>
      <w:r>
        <w:rPr>
          <w:rFonts w:cstheme="minorHAnsi"/>
          <w:lang w:val="fr-FR"/>
        </w:rPr>
        <w:t>Y</w:t>
      </w:r>
      <w:r w:rsidR="000574DB">
        <w:rPr>
          <w:rFonts w:cstheme="minorHAnsi"/>
          <w:lang w:val="fr-FR"/>
        </w:rPr>
        <w:t>G</w:t>
      </w:r>
      <w:r>
        <w:rPr>
          <w:rFonts w:cstheme="minorHAnsi"/>
          <w:lang w:val="fr-FR"/>
        </w:rPr>
        <w:t>e</w:t>
      </w:r>
      <w:proofErr w:type="spellEnd"/>
      <w:r>
        <w:rPr>
          <w:rFonts w:cstheme="minorHAnsi"/>
          <w:lang w:val="fr-FR"/>
        </w:rPr>
        <w:t xml:space="preserve"> : </w:t>
      </w:r>
      <w:r w:rsidR="000574DB">
        <w:rPr>
          <w:rFonts w:cstheme="minorHAnsi"/>
          <w:lang w:val="fr-FR"/>
        </w:rPr>
        <w:t>« </w:t>
      </w:r>
      <w:r>
        <w:rPr>
          <w:rFonts w:cstheme="minorHAnsi"/>
          <w:lang w:val="fr-FR"/>
        </w:rPr>
        <w:t>Proposition d’un logiciel de comptabilité.</w:t>
      </w:r>
      <w:r w:rsidR="00B762BE">
        <w:rPr>
          <w:rFonts w:cstheme="minorHAnsi"/>
          <w:lang w:val="fr-FR"/>
        </w:rPr>
        <w:t xml:space="preserve"> </w:t>
      </w:r>
      <w:r w:rsidR="00B762BE" w:rsidRPr="00121945">
        <w:rPr>
          <w:rFonts w:cstheme="minorHAnsi"/>
          <w:lang w:val="de-DE"/>
        </w:rPr>
        <w:t>1) Ma Compta.FR</w:t>
      </w:r>
      <w:r w:rsidR="00EC49C1" w:rsidRPr="00121945">
        <w:rPr>
          <w:rFonts w:cstheme="minorHAnsi"/>
          <w:lang w:val="de-DE"/>
        </w:rPr>
        <w:t xml:space="preserve"> 250€/an</w:t>
      </w:r>
      <w:r w:rsidR="00B762BE" w:rsidRPr="00121945">
        <w:rPr>
          <w:rFonts w:cstheme="minorHAnsi"/>
          <w:lang w:val="de-DE"/>
        </w:rPr>
        <w:t xml:space="preserve">   2) SA</w:t>
      </w:r>
      <w:r w:rsidR="00EC49C1" w:rsidRPr="00121945">
        <w:rPr>
          <w:rFonts w:cstheme="minorHAnsi"/>
          <w:lang w:val="de-DE"/>
        </w:rPr>
        <w:t xml:space="preserve">GE 400€/an </w:t>
      </w:r>
      <w:r w:rsidR="00B762BE" w:rsidRPr="00121945">
        <w:rPr>
          <w:rFonts w:cstheme="minorHAnsi"/>
          <w:lang w:val="de-DE"/>
        </w:rPr>
        <w:t xml:space="preserve">. </w:t>
      </w:r>
      <w:r w:rsidR="00B762BE">
        <w:rPr>
          <w:rFonts w:cstheme="minorHAnsi"/>
          <w:lang w:val="fr-FR"/>
        </w:rPr>
        <w:t>Ma Compta.fr serait le meilleur des 2.</w:t>
      </w:r>
      <w:r w:rsidR="00121945">
        <w:rPr>
          <w:rFonts w:cstheme="minorHAnsi"/>
          <w:lang w:val="fr-FR"/>
        </w:rPr>
        <w:t> »</w:t>
      </w:r>
      <w:r w:rsidR="00E73005">
        <w:rPr>
          <w:rFonts w:cstheme="minorHAnsi"/>
          <w:lang w:val="fr-FR"/>
        </w:rPr>
        <w:t xml:space="preserve"> </w:t>
      </w:r>
      <w:r w:rsidR="00E73005">
        <w:rPr>
          <w:rFonts w:cstheme="minorHAnsi"/>
          <w:lang w:val="fr-FR"/>
        </w:rPr>
        <w:sym w:font="Wingdings 2" w:char="F045"/>
      </w:r>
      <w:r w:rsidR="00E73005">
        <w:rPr>
          <w:rFonts w:cstheme="minorHAnsi"/>
          <w:lang w:val="fr-FR"/>
        </w:rPr>
        <w:t xml:space="preserve"> </w:t>
      </w:r>
      <w:r w:rsidR="00121945">
        <w:rPr>
          <w:rFonts w:cstheme="minorHAnsi"/>
          <w:lang w:val="fr-FR"/>
        </w:rPr>
        <w:t>La 1) est validée à l’unanimité</w:t>
      </w:r>
    </w:p>
    <w:p w14:paraId="6CC28E04" w14:textId="7ECF19B3" w:rsidR="00121945" w:rsidRDefault="00121945" w:rsidP="00510A1A">
      <w:pPr>
        <w:spacing w:after="0"/>
        <w:rPr>
          <w:rFonts w:cstheme="minorHAnsi"/>
          <w:lang w:val="fr-FR"/>
        </w:rPr>
      </w:pPr>
    </w:p>
    <w:p w14:paraId="6A19D7BE" w14:textId="5562E764" w:rsidR="00121945" w:rsidRDefault="00121945" w:rsidP="00510A1A">
      <w:pPr>
        <w:spacing w:after="0"/>
        <w:rPr>
          <w:rFonts w:cstheme="minorHAnsi"/>
          <w:lang w:val="fr-FR"/>
        </w:rPr>
      </w:pPr>
      <w:proofErr w:type="spellStart"/>
      <w:r>
        <w:rPr>
          <w:rFonts w:cstheme="minorHAnsi"/>
          <w:lang w:val="fr-FR"/>
        </w:rPr>
        <w:t>YGe</w:t>
      </w:r>
      <w:proofErr w:type="spellEnd"/>
      <w:r>
        <w:rPr>
          <w:rFonts w:cstheme="minorHAnsi"/>
          <w:lang w:val="fr-FR"/>
        </w:rPr>
        <w:t xml:space="preserve"> : « Validation des comptes du CSE. Au lieu de prendre un CAC, David Marechal qui est </w:t>
      </w:r>
      <w:proofErr w:type="spellStart"/>
      <w:r>
        <w:rPr>
          <w:rFonts w:cstheme="minorHAnsi"/>
          <w:lang w:val="fr-FR"/>
        </w:rPr>
        <w:t>Expert Comptable</w:t>
      </w:r>
      <w:proofErr w:type="spellEnd"/>
      <w:r>
        <w:rPr>
          <w:rFonts w:cstheme="minorHAnsi"/>
          <w:lang w:val="fr-FR"/>
        </w:rPr>
        <w:t xml:space="preserve"> pourrait le faire. ». </w:t>
      </w:r>
      <w:r w:rsidR="00E73005">
        <w:rPr>
          <w:rFonts w:cstheme="minorHAnsi"/>
          <w:lang w:val="fr-FR"/>
        </w:rPr>
        <w:sym w:font="Wingdings 2" w:char="F045"/>
      </w:r>
      <w:r w:rsidR="00E73005">
        <w:rPr>
          <w:rFonts w:cstheme="minorHAnsi"/>
          <w:lang w:val="fr-FR"/>
        </w:rPr>
        <w:t xml:space="preserve"> </w:t>
      </w:r>
      <w:r>
        <w:rPr>
          <w:rFonts w:cstheme="minorHAnsi"/>
          <w:lang w:val="fr-FR"/>
        </w:rPr>
        <w:t>Des éléments juridiques seront fournis.</w:t>
      </w:r>
    </w:p>
    <w:p w14:paraId="7A9B06B4" w14:textId="285D1A55" w:rsidR="00121945" w:rsidRDefault="00121945" w:rsidP="00510A1A">
      <w:pPr>
        <w:spacing w:after="0"/>
        <w:rPr>
          <w:rFonts w:cstheme="minorHAnsi"/>
          <w:lang w:val="fr-FR"/>
        </w:rPr>
      </w:pPr>
    </w:p>
    <w:p w14:paraId="16C7FAEF" w14:textId="701BBEF7" w:rsidR="00121945" w:rsidRDefault="00121945" w:rsidP="00510A1A">
      <w:pPr>
        <w:spacing w:after="0"/>
        <w:rPr>
          <w:rFonts w:cstheme="minorHAnsi"/>
          <w:lang w:val="fr-FR"/>
        </w:rPr>
      </w:pPr>
      <w:proofErr w:type="spellStart"/>
      <w:r>
        <w:rPr>
          <w:rFonts w:cstheme="minorHAnsi"/>
          <w:lang w:val="fr-FR"/>
        </w:rPr>
        <w:t>YGe</w:t>
      </w:r>
      <w:proofErr w:type="spellEnd"/>
      <w:r>
        <w:rPr>
          <w:rFonts w:cstheme="minorHAnsi"/>
          <w:lang w:val="fr-FR"/>
        </w:rPr>
        <w:t xml:space="preserve"> : « Assurance CSE. Des années avec la Macif. Mais depuis 2021, cela se passe mal, car on traite avec des plateformes qui changent régulièrement. </w:t>
      </w:r>
      <w:r w:rsidR="00E73005">
        <w:rPr>
          <w:rFonts w:cstheme="minorHAnsi"/>
          <w:lang w:val="fr-FR"/>
        </w:rPr>
        <w:sym w:font="Wingdings 2" w:char="F045"/>
      </w:r>
      <w:r w:rsidR="00E73005">
        <w:rPr>
          <w:rFonts w:cstheme="minorHAnsi"/>
          <w:lang w:val="fr-FR"/>
        </w:rPr>
        <w:t xml:space="preserve"> Consultation</w:t>
      </w:r>
      <w:r>
        <w:rPr>
          <w:rFonts w:cstheme="minorHAnsi"/>
          <w:lang w:val="fr-FR"/>
        </w:rPr>
        <w:t xml:space="preserve"> à venir ailleurs.</w:t>
      </w:r>
    </w:p>
    <w:p w14:paraId="561F2930" w14:textId="047BE7BD" w:rsidR="00121945" w:rsidRDefault="00121945" w:rsidP="00510A1A">
      <w:pPr>
        <w:spacing w:after="0"/>
        <w:rPr>
          <w:rFonts w:cstheme="minorHAnsi"/>
          <w:lang w:val="fr-FR"/>
        </w:rPr>
      </w:pPr>
    </w:p>
    <w:p w14:paraId="2075F436" w14:textId="570AD3F0" w:rsidR="00121945" w:rsidRDefault="00121945" w:rsidP="00510A1A">
      <w:pPr>
        <w:spacing w:after="0"/>
        <w:rPr>
          <w:rFonts w:cstheme="minorHAnsi"/>
          <w:lang w:val="fr-FR"/>
        </w:rPr>
      </w:pPr>
      <w:proofErr w:type="spellStart"/>
      <w:r>
        <w:rPr>
          <w:rFonts w:cstheme="minorHAnsi"/>
          <w:lang w:val="fr-FR"/>
        </w:rPr>
        <w:t>YGe</w:t>
      </w:r>
      <w:proofErr w:type="spellEnd"/>
      <w:r>
        <w:rPr>
          <w:rFonts w:cstheme="minorHAnsi"/>
          <w:lang w:val="fr-FR"/>
        </w:rPr>
        <w:t> : « </w:t>
      </w:r>
      <w:proofErr w:type="spellStart"/>
      <w:r>
        <w:rPr>
          <w:rFonts w:cstheme="minorHAnsi"/>
          <w:lang w:val="fr-FR"/>
        </w:rPr>
        <w:t>Contat</w:t>
      </w:r>
      <w:proofErr w:type="spellEnd"/>
      <w:r>
        <w:rPr>
          <w:rFonts w:cstheme="minorHAnsi"/>
          <w:lang w:val="fr-FR"/>
        </w:rPr>
        <w:t xml:space="preserve"> SAVATOU Savoie Vacances Tourisme. Couvre l’utilisateur en terme d’assurance + accès à une billetterie énorme, pour 33€/an pour une famille. Revalidation de l’adhésion à SAVATOU </w:t>
      </w:r>
      <w:r w:rsidR="00E73005">
        <w:rPr>
          <w:rFonts w:cstheme="minorHAnsi"/>
          <w:lang w:val="fr-FR"/>
        </w:rPr>
        <w:t>pour 3 ans</w:t>
      </w:r>
      <w:r>
        <w:rPr>
          <w:rFonts w:cstheme="minorHAnsi"/>
          <w:lang w:val="fr-FR"/>
        </w:rPr>
        <w:t>? »</w:t>
      </w:r>
      <w:r w:rsidR="00E73005">
        <w:rPr>
          <w:rFonts w:cstheme="minorHAnsi"/>
          <w:lang w:val="fr-FR"/>
        </w:rPr>
        <w:t xml:space="preserve"> </w:t>
      </w:r>
      <w:r w:rsidR="00E73005">
        <w:rPr>
          <w:rFonts w:cstheme="minorHAnsi"/>
          <w:lang w:val="fr-FR"/>
        </w:rPr>
        <w:sym w:font="Wingdings 2" w:char="F045"/>
      </w:r>
      <w:r w:rsidR="00E73005">
        <w:rPr>
          <w:rFonts w:cstheme="minorHAnsi"/>
          <w:lang w:val="fr-FR"/>
        </w:rPr>
        <w:t xml:space="preserve"> Validée</w:t>
      </w:r>
    </w:p>
    <w:p w14:paraId="0E05EAE7" w14:textId="141155DF" w:rsidR="009831BA" w:rsidRDefault="009831BA" w:rsidP="00510A1A">
      <w:pPr>
        <w:spacing w:after="0"/>
        <w:rPr>
          <w:rFonts w:cstheme="minorHAnsi"/>
          <w:lang w:val="fr-FR"/>
        </w:rPr>
      </w:pPr>
    </w:p>
    <w:p w14:paraId="7817F718" w14:textId="77777777" w:rsidR="009831BA" w:rsidRPr="00B019F6" w:rsidRDefault="009831BA" w:rsidP="00510A1A">
      <w:pPr>
        <w:spacing w:after="0"/>
        <w:rPr>
          <w:rFonts w:cstheme="minorHAnsi"/>
          <w:lang w:val="fr-FR"/>
        </w:rPr>
      </w:pPr>
    </w:p>
    <w:sectPr w:rsidR="009831BA" w:rsidRPr="00B019F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proofState w:spelling="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EB9"/>
    <w:rsid w:val="00004EB9"/>
    <w:rsid w:val="00036787"/>
    <w:rsid w:val="000574DB"/>
    <w:rsid w:val="00063D1E"/>
    <w:rsid w:val="00075227"/>
    <w:rsid w:val="0009227A"/>
    <w:rsid w:val="000A2AB6"/>
    <w:rsid w:val="000B1EE1"/>
    <w:rsid w:val="000B6601"/>
    <w:rsid w:val="000D6EDF"/>
    <w:rsid w:val="00121945"/>
    <w:rsid w:val="00140888"/>
    <w:rsid w:val="00155757"/>
    <w:rsid w:val="00213E5D"/>
    <w:rsid w:val="00215F5B"/>
    <w:rsid w:val="00244F8F"/>
    <w:rsid w:val="00267A9B"/>
    <w:rsid w:val="0029032D"/>
    <w:rsid w:val="002B04BB"/>
    <w:rsid w:val="002C0F35"/>
    <w:rsid w:val="002D0DE1"/>
    <w:rsid w:val="002F0ACB"/>
    <w:rsid w:val="002F1697"/>
    <w:rsid w:val="00336FA0"/>
    <w:rsid w:val="00342D25"/>
    <w:rsid w:val="003458A7"/>
    <w:rsid w:val="00346256"/>
    <w:rsid w:val="0038658D"/>
    <w:rsid w:val="003E5D4F"/>
    <w:rsid w:val="004057B0"/>
    <w:rsid w:val="00414AC4"/>
    <w:rsid w:val="004619FB"/>
    <w:rsid w:val="00466B89"/>
    <w:rsid w:val="00490849"/>
    <w:rsid w:val="004A02DF"/>
    <w:rsid w:val="00504CFE"/>
    <w:rsid w:val="00510A1A"/>
    <w:rsid w:val="005130FB"/>
    <w:rsid w:val="005440CE"/>
    <w:rsid w:val="005929FC"/>
    <w:rsid w:val="005B4FC4"/>
    <w:rsid w:val="005C1677"/>
    <w:rsid w:val="006566D6"/>
    <w:rsid w:val="00660B7F"/>
    <w:rsid w:val="006A5C83"/>
    <w:rsid w:val="00756B42"/>
    <w:rsid w:val="007605DA"/>
    <w:rsid w:val="00764F87"/>
    <w:rsid w:val="0077632F"/>
    <w:rsid w:val="0078162A"/>
    <w:rsid w:val="007B3862"/>
    <w:rsid w:val="007E7389"/>
    <w:rsid w:val="008A614F"/>
    <w:rsid w:val="008D6C4E"/>
    <w:rsid w:val="008D70D9"/>
    <w:rsid w:val="008E204D"/>
    <w:rsid w:val="008F37D5"/>
    <w:rsid w:val="008F4074"/>
    <w:rsid w:val="00910B9C"/>
    <w:rsid w:val="00933689"/>
    <w:rsid w:val="0093564A"/>
    <w:rsid w:val="00946B6C"/>
    <w:rsid w:val="009831BA"/>
    <w:rsid w:val="00A30703"/>
    <w:rsid w:val="00A321FB"/>
    <w:rsid w:val="00AE1241"/>
    <w:rsid w:val="00B019F6"/>
    <w:rsid w:val="00B07FEF"/>
    <w:rsid w:val="00B341D7"/>
    <w:rsid w:val="00B43CF2"/>
    <w:rsid w:val="00B46F8F"/>
    <w:rsid w:val="00B762BE"/>
    <w:rsid w:val="00BB43C0"/>
    <w:rsid w:val="00C22B8A"/>
    <w:rsid w:val="00CB13A8"/>
    <w:rsid w:val="00CF40BC"/>
    <w:rsid w:val="00D25565"/>
    <w:rsid w:val="00D450A4"/>
    <w:rsid w:val="00D542DC"/>
    <w:rsid w:val="00D63BF2"/>
    <w:rsid w:val="00D85AC4"/>
    <w:rsid w:val="00DA412A"/>
    <w:rsid w:val="00DA64A2"/>
    <w:rsid w:val="00DE1996"/>
    <w:rsid w:val="00E438B7"/>
    <w:rsid w:val="00E44336"/>
    <w:rsid w:val="00E73005"/>
    <w:rsid w:val="00EC49C1"/>
    <w:rsid w:val="00F35C2F"/>
    <w:rsid w:val="00F755AC"/>
    <w:rsid w:val="00FB416E"/>
    <w:rsid w:val="00FC2284"/>
    <w:rsid w:val="00FC345E"/>
    <w:rsid w:val="00FC7BF9"/>
  </w:rsids>
  <m:mathPr>
    <m:mathFont m:val="Cambria Math"/>
    <m:brkBin m:val="before"/>
    <m:brkBinSub m:val="--"/>
    <m:smallFrac m:val="0"/>
    <m:dispDef/>
    <m:lMargin m:val="0"/>
    <m:rMargin m:val="0"/>
    <m:defJc m:val="centerGroup"/>
    <m:wrapIndent m:val="1440"/>
    <m:intLim m:val="subSup"/>
    <m:naryLim m:val="undOvr"/>
  </m:mathPr>
  <w:themeFontLang w:val="pl-PL"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CA8B87"/>
  <w15:chartTrackingRefBased/>
  <w15:docId w15:val="{AB3D5849-FA99-4BB8-9951-3BEF5C095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29032D"/>
    <w:pPr>
      <w:autoSpaceDE w:val="0"/>
      <w:autoSpaceDN w:val="0"/>
      <w:adjustRightInd w:val="0"/>
      <w:spacing w:after="0" w:line="240" w:lineRule="auto"/>
    </w:pPr>
    <w:rPr>
      <w:rFonts w:ascii="Calibri" w:hAnsi="Calibri" w:cs="Calibri"/>
      <w:color w:val="000000"/>
      <w:sz w:val="24"/>
      <w:szCs w:val="24"/>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fontTable" Target="fontTable.xml"/><Relationship Id="rId21" Type="http://schemas.openxmlformats.org/officeDocument/2006/relationships/image" Target="media/image18.png"/><Relationship Id="rId34" Type="http://schemas.openxmlformats.org/officeDocument/2006/relationships/image" Target="media/image31.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webSettings" Target="webSettings.xml"/></Relationships>
</file>

<file path=word/theme/theme1.xml><?xml version="1.0" encoding="utf-8"?>
<a:theme xmlns:a="http://schemas.openxmlformats.org/drawingml/2006/main" name="TCX Theme">
  <a:themeElements>
    <a:clrScheme name="TCX Colors">
      <a:dk1>
        <a:sysClr val="windowText" lastClr="000000"/>
      </a:dk1>
      <a:lt1>
        <a:sysClr val="window" lastClr="FFFFFF"/>
      </a:lt1>
      <a:dk2>
        <a:srgbClr val="9A9997"/>
      </a:dk2>
      <a:lt2>
        <a:srgbClr val="C0042A"/>
      </a:lt2>
      <a:accent1>
        <a:srgbClr val="00A9CE"/>
      </a:accent1>
      <a:accent2>
        <a:srgbClr val="4F758B"/>
      </a:accent2>
      <a:accent3>
        <a:srgbClr val="00A499"/>
      </a:accent3>
      <a:accent4>
        <a:srgbClr val="009933"/>
      </a:accent4>
      <a:accent5>
        <a:srgbClr val="FFB81C"/>
      </a:accent5>
      <a:accent6>
        <a:srgbClr val="FF6900"/>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aleria">
      <a:fillStyleLst>
        <a:solidFill>
          <a:schemeClr val="phClr"/>
        </a:solidFill>
        <a:gradFill rotWithShape="1">
          <a:gsLst>
            <a:gs pos="0">
              <a:schemeClr val="phClr">
                <a:tint val="54000"/>
                <a:alpha val="100000"/>
                <a:satMod val="105000"/>
                <a:lumMod val="110000"/>
              </a:schemeClr>
            </a:gs>
            <a:gs pos="100000">
              <a:schemeClr val="phClr">
                <a:tint val="78000"/>
                <a:alpha val="92000"/>
                <a:satMod val="109000"/>
                <a:lumMod val="100000"/>
              </a:schemeClr>
            </a:gs>
          </a:gsLst>
          <a:lin ang="5400000" scaled="0"/>
        </a:gradFill>
        <a:gradFill rotWithShape="1">
          <a:gsLst>
            <a:gs pos="0">
              <a:schemeClr val="phClr">
                <a:tint val="98000"/>
                <a:satMod val="110000"/>
                <a:lumMod val="104000"/>
              </a:schemeClr>
            </a:gs>
            <a:gs pos="69000">
              <a:schemeClr val="phClr">
                <a:shade val="88000"/>
                <a:satMod val="130000"/>
                <a:lumMod val="92000"/>
              </a:schemeClr>
            </a:gs>
            <a:gs pos="100000">
              <a:schemeClr val="phClr">
                <a:shade val="78000"/>
                <a:satMod val="130000"/>
                <a:lumMod val="92000"/>
              </a:schemeClr>
            </a:gs>
          </a:gsLst>
          <a:lin ang="5400000" scaled="0"/>
        </a:gradFill>
      </a:fillStyleLst>
      <a:lnStyleLst>
        <a:ln w="9525" cap="flat" cmpd="sng" algn="ctr">
          <a:solidFill>
            <a:schemeClr val="phClr"/>
          </a:solidFill>
          <a:prstDash val="solid"/>
        </a:ln>
        <a:ln w="15875" cap="flat" cmpd="sng" algn="ctr">
          <a:solidFill>
            <a:schemeClr val="phClr"/>
          </a:solidFill>
          <a:prstDash val="solid"/>
        </a:ln>
        <a:ln w="22225" cap="flat" cmpd="sng" algn="ctr">
          <a:solidFill>
            <a:schemeClr val="phClr"/>
          </a:solidFill>
          <a:prstDash val="solid"/>
        </a:ln>
      </a:lnStyleLst>
      <a:effectStyleLst>
        <a:effectStyle>
          <a:effectLst/>
        </a:effectStyle>
        <a:effectStyle>
          <a:effectLst/>
        </a:effectStyle>
        <a:effectStyle>
          <a:effectLst>
            <a:outerShdw blurRad="50800" dist="50800" dir="5400000" sx="96000" sy="96000" rotWithShape="0">
              <a:srgbClr val="000000">
                <a:alpha val="48000"/>
              </a:srgbClr>
            </a:outerShdw>
          </a:effectLst>
          <a:scene3d>
            <a:camera prst="orthographicFront">
              <a:rot lat="0" lon="0" rev="0"/>
            </a:camera>
            <a:lightRig rig="balanced" dir="t">
              <a:rot lat="0" lon="0" rev="1080000"/>
            </a:lightRig>
          </a:scene3d>
          <a:sp3d>
            <a:bevelT w="38100" h="12700" prst="softRound"/>
          </a:sp3d>
        </a:effectStyle>
      </a:effectStyleLst>
      <a:bgFillStyleLst>
        <a:solidFill>
          <a:schemeClr val="phClr"/>
        </a:solidFill>
        <a:solidFill>
          <a:schemeClr val="phClr"/>
        </a:solidFill>
        <a:gradFill rotWithShape="1">
          <a:gsLst>
            <a:gs pos="0">
              <a:schemeClr val="phClr">
                <a:tint val="94000"/>
                <a:satMod val="80000"/>
                <a:lumMod val="106000"/>
              </a:schemeClr>
            </a:gs>
            <a:gs pos="100000">
              <a:schemeClr val="phClr">
                <a:shade val="80000"/>
              </a:schemeClr>
            </a:gs>
          </a:gsLst>
          <a:path path="circle">
            <a:fillToRect l="43000" r="43000" b="100000"/>
          </a:path>
        </a:gradFill>
      </a:bgFillStyleLst>
    </a:fmtScheme>
  </a:themeElements>
  <a:objectDefaults/>
  <a:extraClrSchemeLst/>
  <a:extLst>
    <a:ext uri="{05A4C25C-085E-4340-85A3-A5531E510DB2}">
      <thm15:themeFamily xmlns:thm15="http://schemas.microsoft.com/office/thememl/2012/main" name="TCX Theme" id="{4CE0AF36-CDCA-45E5-A95E-27F8FBDDDF32}" vid="{779820F5-9E28-4A48-A3B8-6794597FA7B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1251</Words>
  <Characters>6882</Characters>
  <Application>Microsoft Office Word</Application>
  <DocSecurity>0</DocSecurity>
  <Lines>57</Lines>
  <Paragraphs>16</Paragraphs>
  <ScaleCrop>false</ScaleCrop>
  <Company/>
  <LinksUpToDate>false</LinksUpToDate>
  <CharactersWithSpaces>8117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Fanti, Stephane</dc:creator>
  <cp:keywords/>
  <dc:description/>
  <cp:lastModifiedBy>Pozzalo, Jean-Luc</cp:lastModifiedBy>
  <cp:revision>97</cp:revision>
  <dcterms:created xsi:type="dcterms:W3CDTF">2023-10-26T06:03:00Z</dcterms:created>
  <dcterms:modified xsi:type="dcterms:W3CDTF">2023-10-26T10:26:00Z</dcterms:modified>
</cp:coreProperties>
</file>